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B37B" w14:textId="45149BCD" w:rsidR="006D1A49" w:rsidRDefault="00CC0684" w:rsidP="00CC0684">
      <w:pPr>
        <w:pStyle w:val="Heading1"/>
      </w:pPr>
      <w:r>
        <w:t>Email version</w:t>
      </w:r>
    </w:p>
    <w:p w14:paraId="42A9DBFE" w14:textId="096974EC" w:rsidR="00CC0684" w:rsidRDefault="00CC0684" w:rsidP="00CC0684"/>
    <w:p w14:paraId="1F0169AD" w14:textId="77777777" w:rsidR="00CC0684" w:rsidRPr="00CC0684" w:rsidRDefault="00CC0684" w:rsidP="00CC0684">
      <w:pPr>
        <w:rPr>
          <w:b/>
        </w:rPr>
      </w:pPr>
      <w:r w:rsidRPr="00CC0684">
        <w:rPr>
          <w:b/>
        </w:rPr>
        <w:t>Nationwide CareMatters</w:t>
      </w:r>
      <w:r w:rsidRPr="00CC0684">
        <w:rPr>
          <w:b/>
          <w:vertAlign w:val="superscript"/>
        </w:rPr>
        <w:t>®</w:t>
      </w:r>
      <w:r w:rsidRPr="00CC0684">
        <w:rPr>
          <w:b/>
        </w:rPr>
        <w:t xml:space="preserve"> II Product Update</w:t>
      </w:r>
    </w:p>
    <w:p w14:paraId="143FD403" w14:textId="77777777" w:rsidR="00CC0684" w:rsidRPr="00BC53F1" w:rsidRDefault="00CC0684" w:rsidP="00CC0684">
      <w:pPr>
        <w:tabs>
          <w:tab w:val="left" w:pos="270"/>
        </w:tabs>
        <w:autoSpaceDE w:val="0"/>
        <w:autoSpaceDN w:val="0"/>
        <w:adjustRightInd w:val="0"/>
        <w:rPr>
          <w:rFonts w:ascii="Arial Nova" w:hAnsi="Arial Nova" w:cs="Arial"/>
          <w:i/>
          <w:iCs/>
          <w:szCs w:val="20"/>
        </w:rPr>
      </w:pPr>
    </w:p>
    <w:p w14:paraId="6FB53979" w14:textId="77777777" w:rsidR="00CC0684" w:rsidRDefault="00CC0684" w:rsidP="00CC0684">
      <w:r w:rsidRPr="009A3D58">
        <w:t xml:space="preserve">Nationwide is </w:t>
      </w:r>
      <w:r w:rsidRPr="000F7605">
        <w:t>committed to carefully managing our life product portfolio to remain a strong, stable carrier you can rely on. To keep this commitment – and in response to the sustained low interest rate environment and regulatory updates – Nationwide will implement pricing updates to Nationwide CareMatters</w:t>
      </w:r>
      <w:r w:rsidRPr="000F7605">
        <w:rPr>
          <w:vertAlign w:val="superscript"/>
        </w:rPr>
        <w:t>®</w:t>
      </w:r>
      <w:r w:rsidRPr="000F7605">
        <w:t xml:space="preserve"> II. This is a change to premiums and Guaranteed Cash Value tables only. </w:t>
      </w:r>
    </w:p>
    <w:p w14:paraId="166AD49D" w14:textId="77777777" w:rsidR="00CC0684" w:rsidRDefault="00CC0684" w:rsidP="00CC0684"/>
    <w:p w14:paraId="1B6B560A" w14:textId="77777777" w:rsidR="00CC0684" w:rsidRPr="009A3D58" w:rsidRDefault="00CC0684" w:rsidP="00CC0684">
      <w:r w:rsidRPr="000F7605">
        <w:t>There are no changes to the product structure, contract language, forms, or types of benefits provided. There</w:t>
      </w:r>
      <w:r>
        <w:t xml:space="preserve"> is no change to in-force policies because of this update.</w:t>
      </w:r>
    </w:p>
    <w:p w14:paraId="7FD090A6" w14:textId="77777777" w:rsidR="00CC0684" w:rsidRDefault="00CC0684" w:rsidP="00CC0684">
      <w:pPr>
        <w:autoSpaceDE w:val="0"/>
        <w:autoSpaceDN w:val="0"/>
        <w:adjustRightInd w:val="0"/>
        <w:rPr>
          <w:rFonts w:ascii="Arial" w:hAnsi="Arial" w:cs="Arial"/>
          <w:szCs w:val="20"/>
        </w:rPr>
      </w:pPr>
    </w:p>
    <w:p w14:paraId="7F4A3A65" w14:textId="77777777" w:rsidR="00CC0684" w:rsidRPr="000F7605" w:rsidRDefault="00CC0684" w:rsidP="00CC0684">
      <w:pPr>
        <w:pStyle w:val="Heading2"/>
      </w:pPr>
      <w:r w:rsidRPr="000F7605">
        <w:t>Product Changes</w:t>
      </w:r>
    </w:p>
    <w:p w14:paraId="5DAF2BE7" w14:textId="77777777" w:rsidR="00CC0684" w:rsidRPr="000F7605" w:rsidRDefault="00CC0684" w:rsidP="00CC0684">
      <w:pPr>
        <w:rPr>
          <w:color w:val="FF0000"/>
        </w:rPr>
      </w:pPr>
      <w:bookmarkStart w:id="0" w:name="_GoBack"/>
      <w:r w:rsidRPr="000F7605">
        <w:t>We took a surgical approach in determining premium changes to ensure Nationwide remains competitive in our target market.</w:t>
      </w:r>
      <w:r w:rsidRPr="000F7605">
        <w:rPr>
          <w:rFonts w:ascii="Arial" w:eastAsia="Times New Roman" w:hAnsi="Arial" w:cs="Arial"/>
          <w:bCs/>
          <w:color w:val="262626"/>
          <w:szCs w:val="20"/>
        </w:rPr>
        <w:t xml:space="preserve"> Within our target market</w:t>
      </w:r>
      <w:r>
        <w:rPr>
          <w:rFonts w:ascii="Arial" w:eastAsia="Times New Roman" w:hAnsi="Arial" w:cs="Arial"/>
          <w:bCs/>
          <w:color w:val="262626"/>
          <w:szCs w:val="20"/>
        </w:rPr>
        <w:t>,</w:t>
      </w:r>
      <w:r w:rsidRPr="000F7605">
        <w:rPr>
          <w:rFonts w:ascii="Arial" w:eastAsia="Times New Roman" w:hAnsi="Arial" w:cs="Arial"/>
          <w:bCs/>
          <w:color w:val="262626"/>
          <w:szCs w:val="20"/>
        </w:rPr>
        <w:t xml:space="preserve"> ages 40 to 65, we chose to</w:t>
      </w:r>
      <w:r w:rsidRPr="000F7605">
        <w:t xml:space="preserve"> remain very competitive on multi-pay premium policies, specifically those with 3% compound inflation protection.</w:t>
      </w:r>
    </w:p>
    <w:p w14:paraId="24341676" w14:textId="77777777" w:rsidR="00CC0684" w:rsidRPr="000F7605" w:rsidRDefault="00CC0684" w:rsidP="00CC0684">
      <w:pPr>
        <w:autoSpaceDE w:val="0"/>
        <w:autoSpaceDN w:val="0"/>
        <w:adjustRightInd w:val="0"/>
        <w:rPr>
          <w:rFonts w:ascii="Arial" w:hAnsi="Arial" w:cs="Arial"/>
          <w:szCs w:val="20"/>
        </w:rPr>
      </w:pPr>
    </w:p>
    <w:p w14:paraId="7D4E62AA" w14:textId="77777777" w:rsidR="00CC0684" w:rsidRPr="000F7605" w:rsidRDefault="00CC0684" w:rsidP="00CC0684">
      <w:pPr>
        <w:autoSpaceDE w:val="0"/>
        <w:autoSpaceDN w:val="0"/>
        <w:adjustRightInd w:val="0"/>
        <w:rPr>
          <w:rFonts w:ascii="Arial" w:hAnsi="Arial" w:cs="Arial"/>
          <w:szCs w:val="20"/>
        </w:rPr>
      </w:pPr>
      <w:r w:rsidRPr="00A108CE">
        <w:rPr>
          <w:rFonts w:ascii="Arial" w:hAnsi="Arial" w:cs="Arial"/>
          <w:szCs w:val="20"/>
        </w:rPr>
        <w:t>Effective January 11, 2021, for new business within our target market, you can expect the following premium</w:t>
      </w:r>
      <w:r w:rsidRPr="000F7605">
        <w:rPr>
          <w:rFonts w:ascii="Arial" w:hAnsi="Arial" w:cs="Arial"/>
          <w:szCs w:val="20"/>
        </w:rPr>
        <w:t xml:space="preserve"> increases, on average:</w:t>
      </w:r>
    </w:p>
    <w:p w14:paraId="432BFDA2" w14:textId="77777777" w:rsidR="00CC0684" w:rsidRPr="000F7605" w:rsidRDefault="00CC0684" w:rsidP="00CC0684">
      <w:pPr>
        <w:autoSpaceDE w:val="0"/>
        <w:autoSpaceDN w:val="0"/>
        <w:adjustRightInd w:val="0"/>
        <w:rPr>
          <w:rFonts w:ascii="Arial" w:hAnsi="Arial" w:cs="Arial"/>
          <w:szCs w:val="20"/>
        </w:rPr>
      </w:pPr>
    </w:p>
    <w:p w14:paraId="09ADFCA8" w14:textId="77777777" w:rsidR="00CC0684" w:rsidRPr="000F7605" w:rsidRDefault="00CC0684" w:rsidP="00CC0684">
      <w:pPr>
        <w:autoSpaceDE w:val="0"/>
        <w:autoSpaceDN w:val="0"/>
        <w:adjustRightInd w:val="0"/>
        <w:rPr>
          <w:rFonts w:ascii="Arial" w:hAnsi="Arial" w:cs="Arial"/>
          <w:szCs w:val="20"/>
          <w:u w:val="single"/>
        </w:rPr>
      </w:pPr>
      <w:r w:rsidRPr="000F7605">
        <w:rPr>
          <w:rFonts w:ascii="Arial" w:hAnsi="Arial" w:cs="Arial"/>
          <w:szCs w:val="20"/>
        </w:rPr>
        <w:tab/>
      </w:r>
      <w:r w:rsidRPr="000F7605">
        <w:rPr>
          <w:rFonts w:ascii="Arial" w:hAnsi="Arial" w:cs="Arial"/>
          <w:szCs w:val="20"/>
        </w:rPr>
        <w:tab/>
      </w:r>
      <w:r w:rsidRPr="000F7605">
        <w:rPr>
          <w:rFonts w:ascii="Arial" w:hAnsi="Arial" w:cs="Arial"/>
          <w:szCs w:val="20"/>
        </w:rPr>
        <w:tab/>
      </w:r>
      <w:r>
        <w:rPr>
          <w:rFonts w:ascii="Arial" w:hAnsi="Arial" w:cs="Arial"/>
          <w:szCs w:val="20"/>
        </w:rPr>
        <w:tab/>
      </w:r>
      <w:r w:rsidRPr="000F7605">
        <w:rPr>
          <w:rFonts w:ascii="Arial" w:hAnsi="Arial" w:cs="Arial"/>
          <w:szCs w:val="20"/>
          <w:u w:val="single"/>
        </w:rPr>
        <w:t>3% Compound Inflation</w:t>
      </w:r>
      <w:r w:rsidRPr="000F7605">
        <w:rPr>
          <w:rFonts w:ascii="Arial" w:hAnsi="Arial" w:cs="Arial"/>
          <w:szCs w:val="20"/>
        </w:rPr>
        <w:tab/>
      </w:r>
      <w:r>
        <w:rPr>
          <w:rFonts w:ascii="Arial" w:hAnsi="Arial" w:cs="Arial"/>
          <w:szCs w:val="20"/>
        </w:rPr>
        <w:tab/>
      </w:r>
      <w:r w:rsidRPr="000F7605">
        <w:rPr>
          <w:rFonts w:ascii="Arial" w:hAnsi="Arial" w:cs="Arial"/>
          <w:szCs w:val="20"/>
          <w:u w:val="single"/>
        </w:rPr>
        <w:t>No Inflation</w:t>
      </w:r>
    </w:p>
    <w:p w14:paraId="72C27379" w14:textId="77777777" w:rsidR="00CC0684" w:rsidRPr="000F7605" w:rsidRDefault="00CC0684" w:rsidP="00CC0684">
      <w:pPr>
        <w:pStyle w:val="ListParagraph"/>
        <w:numPr>
          <w:ilvl w:val="0"/>
          <w:numId w:val="26"/>
        </w:numPr>
        <w:autoSpaceDE w:val="0"/>
        <w:autoSpaceDN w:val="0"/>
        <w:adjustRightInd w:val="0"/>
        <w:rPr>
          <w:rFonts w:ascii="Arial" w:hAnsi="Arial" w:cs="Arial"/>
          <w:szCs w:val="20"/>
        </w:rPr>
      </w:pPr>
      <w:r w:rsidRPr="000F7605">
        <w:rPr>
          <w:rFonts w:ascii="Arial" w:hAnsi="Arial" w:cs="Arial"/>
          <w:szCs w:val="20"/>
        </w:rPr>
        <w:t>Single Pay:</w:t>
      </w:r>
      <w:r w:rsidRPr="000F7605">
        <w:rPr>
          <w:rFonts w:ascii="Arial" w:hAnsi="Arial" w:cs="Arial"/>
          <w:szCs w:val="20"/>
        </w:rPr>
        <w:tab/>
      </w:r>
      <w:r>
        <w:rPr>
          <w:rFonts w:ascii="Arial" w:hAnsi="Arial" w:cs="Arial"/>
          <w:szCs w:val="20"/>
        </w:rPr>
        <w:tab/>
      </w:r>
      <w:r w:rsidRPr="000F7605">
        <w:rPr>
          <w:rFonts w:ascii="Arial" w:hAnsi="Arial" w:cs="Arial"/>
          <w:szCs w:val="20"/>
        </w:rPr>
        <w:t>8%</w:t>
      </w:r>
      <w:r w:rsidRPr="000F7605">
        <w:rPr>
          <w:rFonts w:ascii="Arial" w:hAnsi="Arial" w:cs="Arial"/>
          <w:szCs w:val="20"/>
        </w:rPr>
        <w:tab/>
      </w:r>
      <w:r w:rsidRPr="000F7605">
        <w:rPr>
          <w:rFonts w:ascii="Arial" w:hAnsi="Arial" w:cs="Arial"/>
          <w:szCs w:val="20"/>
        </w:rPr>
        <w:tab/>
      </w:r>
      <w:r w:rsidRPr="000F7605">
        <w:rPr>
          <w:rFonts w:ascii="Arial" w:hAnsi="Arial" w:cs="Arial"/>
          <w:szCs w:val="20"/>
        </w:rPr>
        <w:tab/>
      </w:r>
      <w:r>
        <w:rPr>
          <w:rFonts w:ascii="Arial" w:hAnsi="Arial" w:cs="Arial"/>
          <w:szCs w:val="20"/>
        </w:rPr>
        <w:tab/>
      </w:r>
      <w:r w:rsidRPr="000F7605">
        <w:rPr>
          <w:rFonts w:ascii="Arial" w:hAnsi="Arial" w:cs="Arial"/>
          <w:szCs w:val="20"/>
        </w:rPr>
        <w:t>11%</w:t>
      </w:r>
      <w:r w:rsidRPr="000F7605">
        <w:rPr>
          <w:rFonts w:ascii="Arial" w:hAnsi="Arial" w:cs="Arial"/>
          <w:szCs w:val="20"/>
        </w:rPr>
        <w:tab/>
      </w:r>
      <w:r w:rsidRPr="000F7605">
        <w:rPr>
          <w:rFonts w:ascii="Arial" w:hAnsi="Arial" w:cs="Arial"/>
          <w:szCs w:val="20"/>
        </w:rPr>
        <w:tab/>
      </w:r>
      <w:r w:rsidRPr="000F7605">
        <w:rPr>
          <w:rFonts w:ascii="Arial" w:hAnsi="Arial" w:cs="Arial"/>
          <w:szCs w:val="20"/>
        </w:rPr>
        <w:tab/>
      </w:r>
      <w:r w:rsidRPr="000F7605">
        <w:rPr>
          <w:rFonts w:ascii="Arial" w:hAnsi="Arial" w:cs="Arial"/>
          <w:szCs w:val="20"/>
        </w:rPr>
        <w:tab/>
      </w:r>
    </w:p>
    <w:p w14:paraId="28D4DCDF" w14:textId="77777777" w:rsidR="00CC0684" w:rsidRPr="000F7605" w:rsidRDefault="00CC0684" w:rsidP="00CC0684">
      <w:pPr>
        <w:pStyle w:val="ListParagraph"/>
        <w:numPr>
          <w:ilvl w:val="0"/>
          <w:numId w:val="26"/>
        </w:numPr>
        <w:autoSpaceDE w:val="0"/>
        <w:autoSpaceDN w:val="0"/>
        <w:adjustRightInd w:val="0"/>
        <w:rPr>
          <w:rFonts w:ascii="Arial" w:hAnsi="Arial" w:cs="Arial"/>
          <w:szCs w:val="20"/>
        </w:rPr>
      </w:pPr>
      <w:r w:rsidRPr="000F7605">
        <w:rPr>
          <w:rFonts w:ascii="Arial" w:hAnsi="Arial" w:cs="Arial"/>
          <w:szCs w:val="20"/>
        </w:rPr>
        <w:t>Multi Pays:</w:t>
      </w:r>
      <w:r w:rsidRPr="000F7605">
        <w:rPr>
          <w:rFonts w:ascii="Arial" w:hAnsi="Arial" w:cs="Arial"/>
          <w:szCs w:val="20"/>
        </w:rPr>
        <w:tab/>
      </w:r>
      <w:r w:rsidRPr="000F7605">
        <w:rPr>
          <w:rFonts w:ascii="Arial" w:hAnsi="Arial" w:cs="Arial"/>
          <w:szCs w:val="20"/>
        </w:rPr>
        <w:tab/>
        <w:t>11%</w:t>
      </w:r>
      <w:r w:rsidRPr="000F7605">
        <w:rPr>
          <w:rFonts w:ascii="Arial" w:hAnsi="Arial" w:cs="Arial"/>
          <w:szCs w:val="20"/>
        </w:rPr>
        <w:tab/>
      </w:r>
      <w:r w:rsidRPr="000F7605">
        <w:rPr>
          <w:rFonts w:ascii="Arial" w:hAnsi="Arial" w:cs="Arial"/>
          <w:szCs w:val="20"/>
        </w:rPr>
        <w:tab/>
      </w:r>
      <w:r w:rsidRPr="000F7605">
        <w:rPr>
          <w:rFonts w:ascii="Arial" w:hAnsi="Arial" w:cs="Arial"/>
          <w:szCs w:val="20"/>
        </w:rPr>
        <w:tab/>
        <w:t xml:space="preserve">      </w:t>
      </w:r>
      <w:r>
        <w:rPr>
          <w:rFonts w:ascii="Arial" w:hAnsi="Arial" w:cs="Arial"/>
          <w:szCs w:val="20"/>
        </w:rPr>
        <w:tab/>
      </w:r>
      <w:r w:rsidRPr="000F7605">
        <w:rPr>
          <w:rFonts w:ascii="Arial" w:hAnsi="Arial" w:cs="Arial"/>
          <w:szCs w:val="20"/>
        </w:rPr>
        <w:t>16%</w:t>
      </w:r>
    </w:p>
    <w:p w14:paraId="092A30DB" w14:textId="77777777" w:rsidR="00CC0684" w:rsidRPr="000F7605" w:rsidRDefault="00CC0684" w:rsidP="00CC0684"/>
    <w:p w14:paraId="32A0ECDE" w14:textId="77777777" w:rsidR="00CC0684" w:rsidRDefault="00CC0684" w:rsidP="00CC0684">
      <w:pPr>
        <w:ind w:left="360"/>
      </w:pPr>
      <w:r w:rsidRPr="000F7605">
        <w:t>(Couple, Nontobacco, Minimum Refund of Premium with Maximum LTC Benefit option)</w:t>
      </w:r>
    </w:p>
    <w:p w14:paraId="62ABDA09" w14:textId="77777777" w:rsidR="00CC0684" w:rsidRDefault="00CC0684" w:rsidP="00CC0684">
      <w:pPr>
        <w:ind w:left="360"/>
      </w:pPr>
    </w:p>
    <w:p w14:paraId="75D87FDB" w14:textId="77777777" w:rsidR="00CC0684" w:rsidRPr="000F7605" w:rsidRDefault="00CC0684" w:rsidP="00CC0684">
      <w:r>
        <w:t>Premium changes outside of our target market will vary based on the characteristics of your case.</w:t>
      </w:r>
    </w:p>
    <w:p w14:paraId="0DADE6AE" w14:textId="77777777" w:rsidR="00CC0684" w:rsidRPr="000F7605" w:rsidRDefault="00CC0684" w:rsidP="00CC0684"/>
    <w:p w14:paraId="637746E6" w14:textId="77777777" w:rsidR="00CC0684" w:rsidRPr="000F7605" w:rsidRDefault="00CC0684" w:rsidP="00CC0684">
      <w:r w:rsidRPr="000F7605">
        <w:t>We have also increased the Guaranteed Cash Value tables as a part of this product update</w:t>
      </w:r>
      <w:r>
        <w:t xml:space="preserve">. </w:t>
      </w:r>
      <w:r w:rsidRPr="000F7605">
        <w:t>For new business, you can expect the following increases to Guaranteed Cash Value tables, on average:</w:t>
      </w:r>
    </w:p>
    <w:p w14:paraId="71E7CD67" w14:textId="77777777" w:rsidR="00CC0684" w:rsidRPr="000F7605" w:rsidRDefault="00CC0684" w:rsidP="00CC0684"/>
    <w:p w14:paraId="64BFDF2D" w14:textId="77777777" w:rsidR="00CC0684" w:rsidRPr="000F7605" w:rsidRDefault="00CC0684" w:rsidP="00CC0684">
      <w:pPr>
        <w:autoSpaceDE w:val="0"/>
        <w:autoSpaceDN w:val="0"/>
        <w:adjustRightInd w:val="0"/>
        <w:rPr>
          <w:rFonts w:ascii="Arial" w:hAnsi="Arial" w:cs="Arial"/>
          <w:szCs w:val="20"/>
          <w:u w:val="single"/>
        </w:rPr>
      </w:pPr>
      <w:r w:rsidRPr="000F7605">
        <w:rPr>
          <w:rFonts w:ascii="Arial" w:hAnsi="Arial" w:cs="Arial"/>
          <w:szCs w:val="20"/>
        </w:rPr>
        <w:tab/>
      </w:r>
      <w:r w:rsidRPr="000F7605">
        <w:rPr>
          <w:rFonts w:ascii="Arial" w:hAnsi="Arial" w:cs="Arial"/>
          <w:szCs w:val="20"/>
        </w:rPr>
        <w:tab/>
      </w:r>
      <w:r w:rsidRPr="00BC7598">
        <w:rPr>
          <w:rFonts w:ascii="Arial" w:hAnsi="Arial" w:cs="Arial"/>
          <w:szCs w:val="20"/>
          <w:u w:val="single"/>
        </w:rPr>
        <w:t>Policy Year 20</w:t>
      </w:r>
      <w:r w:rsidRPr="00BC7598">
        <w:rPr>
          <w:rFonts w:ascii="Arial" w:hAnsi="Arial" w:cs="Arial"/>
          <w:szCs w:val="20"/>
        </w:rPr>
        <w:tab/>
      </w:r>
      <w:r w:rsidRPr="00BC7598">
        <w:rPr>
          <w:rFonts w:ascii="Arial" w:hAnsi="Arial" w:cs="Arial"/>
          <w:szCs w:val="20"/>
        </w:rPr>
        <w:tab/>
      </w:r>
      <w:r w:rsidRPr="00BC7598">
        <w:rPr>
          <w:rFonts w:ascii="Arial" w:hAnsi="Arial" w:cs="Arial"/>
          <w:szCs w:val="20"/>
          <w:u w:val="single"/>
        </w:rPr>
        <w:t xml:space="preserve">Policy Year 25 </w:t>
      </w:r>
      <w:r w:rsidRPr="00BC7598">
        <w:rPr>
          <w:rFonts w:ascii="Arial" w:hAnsi="Arial" w:cs="Arial"/>
          <w:szCs w:val="20"/>
          <w:u w:val="single"/>
        </w:rPr>
        <w:tab/>
      </w:r>
      <w:r>
        <w:rPr>
          <w:rFonts w:ascii="Arial" w:hAnsi="Arial" w:cs="Arial"/>
          <w:szCs w:val="20"/>
        </w:rPr>
        <w:tab/>
      </w:r>
      <w:r w:rsidRPr="000F7605">
        <w:rPr>
          <w:rFonts w:ascii="Arial" w:hAnsi="Arial" w:cs="Arial"/>
          <w:szCs w:val="20"/>
          <w:u w:val="single"/>
        </w:rPr>
        <w:t>Policy Year 30</w:t>
      </w:r>
    </w:p>
    <w:p w14:paraId="2FE1BDCE" w14:textId="77777777" w:rsidR="00CC0684" w:rsidRPr="000F7605" w:rsidRDefault="00CC0684" w:rsidP="00CC0684">
      <w:pPr>
        <w:autoSpaceDE w:val="0"/>
        <w:autoSpaceDN w:val="0"/>
        <w:adjustRightInd w:val="0"/>
        <w:rPr>
          <w:rFonts w:ascii="Arial" w:hAnsi="Arial" w:cs="Arial"/>
          <w:szCs w:val="20"/>
        </w:rPr>
      </w:pPr>
      <w:r w:rsidRPr="000F7605">
        <w:rPr>
          <w:rFonts w:ascii="Arial" w:hAnsi="Arial" w:cs="Arial"/>
          <w:szCs w:val="20"/>
        </w:rPr>
        <w:tab/>
      </w:r>
      <w:r w:rsidRPr="000F7605">
        <w:rPr>
          <w:rFonts w:ascii="Arial" w:hAnsi="Arial" w:cs="Arial"/>
          <w:szCs w:val="20"/>
        </w:rPr>
        <w:tab/>
        <w:t>8%</w:t>
      </w:r>
      <w:r w:rsidRPr="000F7605">
        <w:rPr>
          <w:rFonts w:ascii="Arial" w:hAnsi="Arial" w:cs="Arial"/>
          <w:szCs w:val="20"/>
        </w:rPr>
        <w:tab/>
      </w:r>
      <w:r w:rsidRPr="000F7605">
        <w:rPr>
          <w:rFonts w:ascii="Arial" w:hAnsi="Arial" w:cs="Arial"/>
          <w:szCs w:val="20"/>
        </w:rPr>
        <w:tab/>
      </w:r>
      <w:r>
        <w:rPr>
          <w:rFonts w:ascii="Arial" w:hAnsi="Arial" w:cs="Arial"/>
          <w:szCs w:val="20"/>
        </w:rPr>
        <w:tab/>
      </w:r>
      <w:r w:rsidRPr="000F7605">
        <w:rPr>
          <w:rFonts w:ascii="Arial" w:hAnsi="Arial" w:cs="Arial"/>
          <w:szCs w:val="20"/>
        </w:rPr>
        <w:t>6%</w:t>
      </w:r>
      <w:r w:rsidRPr="000F7605">
        <w:rPr>
          <w:rFonts w:ascii="Arial" w:hAnsi="Arial" w:cs="Arial"/>
          <w:szCs w:val="20"/>
        </w:rPr>
        <w:tab/>
      </w:r>
      <w:r>
        <w:rPr>
          <w:rFonts w:ascii="Arial" w:hAnsi="Arial" w:cs="Arial"/>
          <w:szCs w:val="20"/>
        </w:rPr>
        <w:tab/>
      </w:r>
      <w:r>
        <w:rPr>
          <w:rFonts w:ascii="Arial" w:hAnsi="Arial" w:cs="Arial"/>
          <w:szCs w:val="20"/>
        </w:rPr>
        <w:tab/>
      </w:r>
      <w:r w:rsidRPr="000F7605">
        <w:rPr>
          <w:rFonts w:ascii="Arial" w:hAnsi="Arial" w:cs="Arial"/>
          <w:szCs w:val="20"/>
        </w:rPr>
        <w:t>4%</w:t>
      </w:r>
      <w:r w:rsidRPr="000F7605">
        <w:rPr>
          <w:rFonts w:ascii="Arial" w:hAnsi="Arial" w:cs="Arial"/>
          <w:szCs w:val="20"/>
        </w:rPr>
        <w:tab/>
      </w:r>
      <w:r w:rsidRPr="000F7605">
        <w:rPr>
          <w:rFonts w:ascii="Arial" w:hAnsi="Arial" w:cs="Arial"/>
          <w:szCs w:val="20"/>
        </w:rPr>
        <w:tab/>
      </w:r>
      <w:r w:rsidRPr="000F7605">
        <w:rPr>
          <w:rFonts w:ascii="Arial" w:hAnsi="Arial" w:cs="Arial"/>
          <w:szCs w:val="20"/>
        </w:rPr>
        <w:tab/>
      </w:r>
      <w:r w:rsidRPr="000F7605">
        <w:rPr>
          <w:rFonts w:ascii="Arial" w:hAnsi="Arial" w:cs="Arial"/>
          <w:szCs w:val="20"/>
        </w:rPr>
        <w:tab/>
      </w:r>
    </w:p>
    <w:p w14:paraId="023B565D" w14:textId="77777777" w:rsidR="00CC0684" w:rsidRDefault="00CC0684" w:rsidP="00CC0684"/>
    <w:p w14:paraId="396CEF0C" w14:textId="77777777" w:rsidR="00CC0684" w:rsidRDefault="00CC0684" w:rsidP="00CC0684">
      <w:r>
        <w:t>Increases will also vary by age and underwriting class.</w:t>
      </w:r>
    </w:p>
    <w:p w14:paraId="231B8138" w14:textId="77777777" w:rsidR="00CC0684" w:rsidRDefault="00CC0684" w:rsidP="00CC0684"/>
    <w:p w14:paraId="7139145D" w14:textId="77777777" w:rsidR="00CC0684" w:rsidRDefault="00CC0684" w:rsidP="00CC0684">
      <w:r>
        <w:t>While current interest rates and economic conditions necessitate these changes, Nationwide is committed to offering competitive long-term care solutions for you and your clients.</w:t>
      </w:r>
    </w:p>
    <w:p w14:paraId="35CF1784" w14:textId="77777777" w:rsidR="00CC0684" w:rsidRPr="00634F2E" w:rsidRDefault="00CC0684" w:rsidP="00CC0684">
      <w:pPr>
        <w:autoSpaceDE w:val="0"/>
        <w:autoSpaceDN w:val="0"/>
        <w:adjustRightInd w:val="0"/>
        <w:rPr>
          <w:rFonts w:ascii="Arial" w:hAnsi="Arial" w:cs="Arial"/>
          <w:color w:val="000000"/>
          <w:szCs w:val="20"/>
          <w:highlight w:val="yellow"/>
        </w:rPr>
      </w:pPr>
    </w:p>
    <w:p w14:paraId="64C5F3CD" w14:textId="4C0E6FF4" w:rsidR="00CC0684" w:rsidRPr="00A03B96" w:rsidRDefault="00CC0684" w:rsidP="00CC0684">
      <w:pPr>
        <w:autoSpaceDE w:val="0"/>
        <w:autoSpaceDN w:val="0"/>
        <w:adjustRightInd w:val="0"/>
        <w:snapToGrid w:val="0"/>
      </w:pPr>
      <w:r w:rsidRPr="00E56754">
        <w:rPr>
          <w:b/>
        </w:rPr>
        <w:t xml:space="preserve">Please review complete </w:t>
      </w:r>
      <w:hyperlink r:id="rId11" w:history="1">
        <w:r w:rsidRPr="00A03B96">
          <w:rPr>
            <w:rStyle w:val="Hyperlink"/>
            <w:b/>
          </w:rPr>
          <w:t>Transition Guidelines</w:t>
        </w:r>
      </w:hyperlink>
      <w:r w:rsidRPr="00E56754">
        <w:rPr>
          <w:b/>
        </w:rPr>
        <w:t xml:space="preserve"> for more detail</w:t>
      </w:r>
      <w:r w:rsidRPr="00A03B96">
        <w:t>: “</w:t>
      </w:r>
      <w:r w:rsidRPr="00BC4495">
        <w:t>Nationwide</w:t>
      </w:r>
      <w:r w:rsidRPr="00A03B96">
        <w:t xml:space="preserve"> CareMatters II</w:t>
      </w:r>
    </w:p>
    <w:bookmarkEnd w:id="0"/>
    <w:p w14:paraId="1926D8F1" w14:textId="75DCD74F" w:rsidR="00CC0684" w:rsidRPr="00CC0684" w:rsidRDefault="00CC0684" w:rsidP="00CC0684">
      <w:pPr>
        <w:autoSpaceDE w:val="0"/>
        <w:autoSpaceDN w:val="0"/>
        <w:adjustRightInd w:val="0"/>
        <w:snapToGrid w:val="0"/>
      </w:pPr>
      <w:r w:rsidRPr="00A03B96">
        <w:t>Pricing Change for New Business Effective January 11, 2021”</w:t>
      </w:r>
    </w:p>
    <w:p w14:paraId="025D4463" w14:textId="77777777" w:rsidR="00CC0684" w:rsidRDefault="00CC0684" w:rsidP="00CC0684"/>
    <w:p w14:paraId="6360145F" w14:textId="19CF4640" w:rsidR="00CC0684" w:rsidRPr="009258CA" w:rsidRDefault="00CC0684" w:rsidP="00CC0684">
      <w:r w:rsidRPr="009258CA">
        <w:t>Please contact me with any questions.</w:t>
      </w:r>
    </w:p>
    <w:p w14:paraId="3FC6D3C6" w14:textId="49B73A8E" w:rsidR="00CC0684" w:rsidRDefault="00CC0684" w:rsidP="00CC0684">
      <w:pPr>
        <w:rPr>
          <w:color w:val="FF0000"/>
        </w:rPr>
      </w:pPr>
    </w:p>
    <w:p w14:paraId="154E3B72" w14:textId="7F328455" w:rsidR="00CC0684" w:rsidRDefault="00CC0684" w:rsidP="00CC0684">
      <w:pPr>
        <w:rPr>
          <w:color w:val="FF0000"/>
        </w:rPr>
      </w:pPr>
      <w:r>
        <w:rPr>
          <w:color w:val="FF0000"/>
        </w:rPr>
        <w:t>[Sincerely, / Thanks</w:t>
      </w:r>
      <w:proofErr w:type="gramStart"/>
      <w:r>
        <w:rPr>
          <w:color w:val="FF0000"/>
        </w:rPr>
        <w:t>, ]</w:t>
      </w:r>
      <w:proofErr w:type="gramEnd"/>
    </w:p>
    <w:p w14:paraId="60354CA0" w14:textId="77C9786E" w:rsidR="00CC0684" w:rsidRDefault="00CC0684" w:rsidP="00CC0684">
      <w:pPr>
        <w:rPr>
          <w:color w:val="FF0000"/>
        </w:rPr>
      </w:pPr>
    </w:p>
    <w:p w14:paraId="071DF9CB" w14:textId="4C2AA5F2" w:rsidR="00CC0684" w:rsidRDefault="00CC0684" w:rsidP="00CC0684">
      <w:pPr>
        <w:rPr>
          <w:color w:val="FF0000"/>
        </w:rPr>
      </w:pPr>
      <w:r>
        <w:rPr>
          <w:color w:val="FF0000"/>
        </w:rPr>
        <w:t>[name]</w:t>
      </w:r>
    </w:p>
    <w:p w14:paraId="1B2D00D2" w14:textId="28852BD7" w:rsidR="00CC0684" w:rsidRDefault="00CC0684" w:rsidP="00CC0684">
      <w:pPr>
        <w:rPr>
          <w:color w:val="FF0000"/>
        </w:rPr>
      </w:pPr>
    </w:p>
    <w:p w14:paraId="17EFAFC0" w14:textId="07966928" w:rsidR="00CC0684" w:rsidRPr="00CC0684" w:rsidRDefault="00CC0684" w:rsidP="00CC0684">
      <w:pPr>
        <w:rPr>
          <w:color w:val="FF0000"/>
        </w:rPr>
      </w:pPr>
      <w:r>
        <w:rPr>
          <w:color w:val="FF0000"/>
        </w:rPr>
        <w:t>[signature block]</w:t>
      </w:r>
    </w:p>
    <w:p w14:paraId="5F1D6A2E" w14:textId="77777777" w:rsidR="00CC0684" w:rsidRPr="00CC0684" w:rsidRDefault="00CC0684" w:rsidP="00CC0684">
      <w:pPr>
        <w:pStyle w:val="Heading2"/>
        <w:rPr>
          <w:color w:val="FF0000"/>
        </w:rPr>
      </w:pPr>
    </w:p>
    <w:p w14:paraId="5ABF7430" w14:textId="77777777" w:rsidR="00CC0684" w:rsidRDefault="00CC0684" w:rsidP="00CC0684">
      <w:pPr>
        <w:pStyle w:val="Heading2"/>
      </w:pPr>
    </w:p>
    <w:p w14:paraId="10538454" w14:textId="77777777" w:rsidR="00CC0684" w:rsidRDefault="00CC0684" w:rsidP="00CC0684">
      <w:pPr>
        <w:pStyle w:val="Heading2"/>
      </w:pPr>
    </w:p>
    <w:p w14:paraId="2D6F6638" w14:textId="77777777" w:rsidR="00CC0684" w:rsidRDefault="00CC0684" w:rsidP="00CC0684">
      <w:pPr>
        <w:pStyle w:val="Heading2"/>
      </w:pPr>
    </w:p>
    <w:p w14:paraId="4F152B3B" w14:textId="6F085345" w:rsidR="00CC0684" w:rsidRPr="00FB40E0" w:rsidRDefault="00CC0684" w:rsidP="00CC0684">
      <w:pPr>
        <w:pStyle w:val="Heading2"/>
      </w:pPr>
      <w:r w:rsidRPr="00FB40E0">
        <w:t>Honoring our commitments and keeping you informed</w:t>
      </w:r>
    </w:p>
    <w:p w14:paraId="1433B212" w14:textId="0FC1B7B6" w:rsidR="00CC0684" w:rsidRPr="00CC0684" w:rsidRDefault="00CC0684" w:rsidP="00CC0684">
      <w:pPr>
        <w:ind w:right="173"/>
        <w:rPr>
          <w:rFonts w:cstheme="minorHAnsi"/>
          <w:bCs/>
          <w:color w:val="0070C0"/>
          <w:szCs w:val="20"/>
        </w:rPr>
      </w:pPr>
      <w:r w:rsidRPr="00A108CE">
        <w:rPr>
          <w:rFonts w:cstheme="minorHAnsi"/>
          <w:szCs w:val="20"/>
        </w:rPr>
        <w:t>By carefully managing our diverse life product portfolio, we have been able to consistently honor our commitments, even in times of economic disruption. We remain strongly committed to serving you and your clients’ life insurance needs. Thank you for putting your trust in Nationwide.</w:t>
      </w:r>
    </w:p>
    <w:p w14:paraId="4A813560" w14:textId="59E9735F" w:rsidR="00CC0684" w:rsidRDefault="00CC0684" w:rsidP="00CC0684">
      <w:pPr>
        <w:autoSpaceDE w:val="0"/>
        <w:autoSpaceDN w:val="0"/>
        <w:adjustRightInd w:val="0"/>
        <w:rPr>
          <w:rFonts w:ascii="Arial Nova" w:hAnsi="Arial Nova" w:cs="Arial"/>
          <w:color w:val="595959" w:themeColor="text1" w:themeTint="A6"/>
          <w:sz w:val="16"/>
          <w:szCs w:val="16"/>
        </w:rPr>
      </w:pPr>
    </w:p>
    <w:p w14:paraId="6BFBF8FF" w14:textId="77777777" w:rsidR="00CC0684" w:rsidRDefault="00CC0684" w:rsidP="00CC0684">
      <w:pPr>
        <w:autoSpaceDE w:val="0"/>
        <w:autoSpaceDN w:val="0"/>
        <w:adjustRightInd w:val="0"/>
        <w:rPr>
          <w:rFonts w:ascii="Arial Nova" w:hAnsi="Arial Nova" w:cs="Arial"/>
          <w:color w:val="595959" w:themeColor="text1" w:themeTint="A6"/>
          <w:sz w:val="16"/>
          <w:szCs w:val="16"/>
        </w:rPr>
      </w:pPr>
    </w:p>
    <w:p w14:paraId="711680B7" w14:textId="77777777" w:rsidR="00CC0684" w:rsidRPr="0069161B" w:rsidRDefault="00CC0684" w:rsidP="00CC0684">
      <w:pPr>
        <w:rPr>
          <w:rFonts w:ascii="Arial Nova" w:hAnsi="Arial Nova" w:cs="Arial"/>
          <w:color w:val="56565B"/>
          <w:sz w:val="16"/>
          <w:szCs w:val="16"/>
        </w:rPr>
      </w:pPr>
      <w:r w:rsidRPr="0069161B">
        <w:rPr>
          <w:rFonts w:ascii="Arial Nova" w:hAnsi="Arial Nova" w:cs="Arial"/>
          <w:color w:val="56565B"/>
          <w:sz w:val="16"/>
          <w:szCs w:val="16"/>
        </w:rPr>
        <w:t>Be sure to choose a product that meets long-term life insurance needs, especially if personal situations change — for example, marriage, birth of a child or job promotion. Weigh the costs of the policy and understand that life insurance has fees and charges that vary with sex, health, age and tobacco use. Riders that customize a policy to fit individual needs usually carry an additional charge. Rider names and availability vary by state.</w:t>
      </w:r>
    </w:p>
    <w:p w14:paraId="0754E0A0" w14:textId="77777777" w:rsidR="00CC0684" w:rsidRPr="00FB34AF" w:rsidRDefault="00CC0684" w:rsidP="00CC0684">
      <w:pPr>
        <w:autoSpaceDE w:val="0"/>
        <w:autoSpaceDN w:val="0"/>
        <w:adjustRightInd w:val="0"/>
        <w:rPr>
          <w:rFonts w:ascii="Arial Nova" w:hAnsi="Arial Nova" w:cs="Arial"/>
          <w:color w:val="595959" w:themeColor="text1" w:themeTint="A6"/>
          <w:sz w:val="10"/>
          <w:szCs w:val="10"/>
        </w:rPr>
      </w:pPr>
    </w:p>
    <w:p w14:paraId="5E39FC37" w14:textId="77777777" w:rsidR="00CC0684" w:rsidRPr="0069161B" w:rsidRDefault="00CC0684" w:rsidP="00CC0684">
      <w:pPr>
        <w:autoSpaceDE w:val="0"/>
        <w:autoSpaceDN w:val="0"/>
        <w:adjustRightInd w:val="0"/>
        <w:rPr>
          <w:rFonts w:ascii="Arial Nova" w:hAnsi="Arial Nova" w:cs="Arial"/>
          <w:color w:val="56565B"/>
          <w:sz w:val="16"/>
          <w:szCs w:val="16"/>
        </w:rPr>
      </w:pPr>
      <w:r w:rsidRPr="0069161B">
        <w:rPr>
          <w:rFonts w:ascii="Arial Nova" w:hAnsi="Arial Nova" w:cs="Arial"/>
          <w:color w:val="56565B"/>
          <w:sz w:val="16"/>
          <w:szCs w:val="16"/>
        </w:rPr>
        <w:t xml:space="preserve">Nationwide CareMatters is a cash indemnity product that pays LTC benefits when the insured person is certified to have a qualifying condition and a need for LTC services. Bills and receipts showing actual expenses do not have to be submitted for payment of benefits once a claim has been approved. Each year, the policyowner can receive, tax free, the greater of the HIPAA per diem amount or actual LTC costs incurred. However, benefits may be taxable under certain circumstances. Taxpayers should consult with their tax and legal advisors about their specific situation. Benefits under the LTC Rider are an advance payment of the policy’s death benefit while the insured is still living. Accelerating the death benefit, along with taking loans and withdrawals, reduces both the death benefit and cash surrender value of the policy. Care should be taken to make sure that life insurance needs continue to be met even if the entire death benefit is accelerated or if money is taken from the policy. Individual care needs and costs will vary, and there is no guarantee the policy will cover the entire cost of the insured’s long-term care. Nationwide pays benefits to the policyowner. If the policy is owned by someone other than the insured, there is no guarantee the policyowner will use the benefits to pay for LTC services. </w:t>
      </w:r>
    </w:p>
    <w:p w14:paraId="718DBC9E" w14:textId="77777777" w:rsidR="00CC0684" w:rsidRPr="00FB34AF" w:rsidRDefault="00CC0684" w:rsidP="00CC0684">
      <w:pPr>
        <w:autoSpaceDE w:val="0"/>
        <w:autoSpaceDN w:val="0"/>
        <w:adjustRightInd w:val="0"/>
        <w:rPr>
          <w:rFonts w:ascii="Arial Nova" w:hAnsi="Arial Nova" w:cs="Arial"/>
          <w:color w:val="FF0000"/>
          <w:sz w:val="10"/>
          <w:szCs w:val="10"/>
        </w:rPr>
      </w:pPr>
    </w:p>
    <w:p w14:paraId="6589F627" w14:textId="77777777" w:rsidR="00CC0684" w:rsidRPr="00BC53F1" w:rsidRDefault="00CC0684" w:rsidP="00CC0684">
      <w:pPr>
        <w:autoSpaceDE w:val="0"/>
        <w:autoSpaceDN w:val="0"/>
        <w:adjustRightInd w:val="0"/>
        <w:rPr>
          <w:rFonts w:ascii="Arial Nova" w:hAnsi="Arial Nova" w:cs="Arial"/>
          <w:color w:val="56565B"/>
          <w:sz w:val="16"/>
          <w:szCs w:val="16"/>
        </w:rPr>
      </w:pPr>
      <w:r w:rsidRPr="00BC53F1">
        <w:rPr>
          <w:rFonts w:ascii="Arial Nova" w:hAnsi="Arial Nova" w:cs="Arial"/>
          <w:color w:val="56565B"/>
          <w:sz w:val="16"/>
          <w:szCs w:val="16"/>
        </w:rPr>
        <w:t>Guarantees are subject to the claims-paying ability of the issuing insurer. Products are issued by Nationwide Life Insurance Company or Nationwide Life and Annuity Insurance Company, Columbus, Ohio.</w:t>
      </w:r>
    </w:p>
    <w:p w14:paraId="78B520A3" w14:textId="77777777" w:rsidR="00CC0684" w:rsidRPr="00FB34AF" w:rsidRDefault="00CC0684" w:rsidP="00CC0684">
      <w:pPr>
        <w:autoSpaceDE w:val="0"/>
        <w:autoSpaceDN w:val="0"/>
        <w:adjustRightInd w:val="0"/>
        <w:rPr>
          <w:rFonts w:ascii="Arial Nova" w:hAnsi="Arial Nova" w:cs="Arial"/>
          <w:color w:val="56565B"/>
          <w:sz w:val="10"/>
          <w:szCs w:val="10"/>
        </w:rPr>
      </w:pPr>
    </w:p>
    <w:p w14:paraId="57B211B0" w14:textId="77777777" w:rsidR="00CC0684" w:rsidRPr="00BC53F1" w:rsidRDefault="00CC0684" w:rsidP="00CC0684">
      <w:pPr>
        <w:autoSpaceDE w:val="0"/>
        <w:autoSpaceDN w:val="0"/>
        <w:adjustRightInd w:val="0"/>
        <w:rPr>
          <w:rFonts w:ascii="Arial Nova" w:hAnsi="Arial Nova" w:cs="Arial"/>
          <w:color w:val="595959" w:themeColor="text1" w:themeTint="A6"/>
          <w:sz w:val="16"/>
          <w:szCs w:val="16"/>
        </w:rPr>
      </w:pPr>
      <w:r w:rsidRPr="00BC53F1">
        <w:rPr>
          <w:rFonts w:ascii="Arial Nova" w:hAnsi="Arial Nova" w:cs="Arial"/>
          <w:color w:val="56565B"/>
          <w:sz w:val="16"/>
          <w:szCs w:val="16"/>
        </w:rPr>
        <w:t>Nationwide, the Nationwide N and Eagle, Nationwide is on your side</w:t>
      </w:r>
      <w:r>
        <w:rPr>
          <w:rFonts w:ascii="Arial Nova" w:hAnsi="Arial Nova" w:cs="Arial"/>
          <w:color w:val="56565B"/>
          <w:sz w:val="16"/>
          <w:szCs w:val="16"/>
        </w:rPr>
        <w:t xml:space="preserve">, Nationwide CareMatters </w:t>
      </w:r>
      <w:r w:rsidRPr="00BC53F1">
        <w:rPr>
          <w:rFonts w:ascii="Arial Nova" w:hAnsi="Arial Nova" w:cs="Arial"/>
          <w:color w:val="56565B"/>
          <w:sz w:val="16"/>
          <w:szCs w:val="16"/>
        </w:rPr>
        <w:t>are service marks of Nationwide Mutual Insurance Company. © 2020 Nationwide</w:t>
      </w:r>
    </w:p>
    <w:p w14:paraId="655D6C2B" w14:textId="77777777" w:rsidR="00CC0684" w:rsidRPr="00BC53F1" w:rsidRDefault="00CC0684" w:rsidP="00CC0684">
      <w:pPr>
        <w:autoSpaceDE w:val="0"/>
        <w:autoSpaceDN w:val="0"/>
        <w:adjustRightInd w:val="0"/>
        <w:rPr>
          <w:rFonts w:ascii="Arial Nova" w:hAnsi="Arial Nova" w:cs="Arial"/>
          <w:color w:val="595959" w:themeColor="text1" w:themeTint="A6"/>
          <w:sz w:val="16"/>
          <w:szCs w:val="16"/>
        </w:rPr>
      </w:pPr>
      <w:r w:rsidRPr="00BC53F1">
        <w:rPr>
          <w:rFonts w:ascii="Arial Nova" w:hAnsi="Arial Nova" w:cs="Arial"/>
          <w:color w:val="595959" w:themeColor="text1" w:themeTint="A6"/>
          <w:sz w:val="16"/>
          <w:szCs w:val="16"/>
        </w:rPr>
        <w:br/>
        <w:t xml:space="preserve">FOR </w:t>
      </w:r>
      <w:r>
        <w:rPr>
          <w:rFonts w:ascii="Arial Nova" w:hAnsi="Arial Nova" w:cs="Arial"/>
          <w:color w:val="595959" w:themeColor="text1" w:themeTint="A6"/>
          <w:sz w:val="16"/>
          <w:szCs w:val="16"/>
        </w:rPr>
        <w:t>INSURANCE</w:t>
      </w:r>
      <w:r w:rsidRPr="00BC53F1">
        <w:rPr>
          <w:rFonts w:ascii="Arial Nova" w:hAnsi="Arial Nova" w:cs="Arial"/>
          <w:color w:val="595959" w:themeColor="text1" w:themeTint="A6"/>
          <w:sz w:val="16"/>
          <w:szCs w:val="16"/>
        </w:rPr>
        <w:t xml:space="preserve"> PROFESSIONAL USE ONLY – DO NOT DISTRIBUTE TO THE PUBLIC</w:t>
      </w:r>
      <w:r>
        <w:rPr>
          <w:rFonts w:ascii="Arial Nova" w:hAnsi="Arial Nova" w:cs="Arial"/>
          <w:color w:val="595959" w:themeColor="text1" w:themeTint="A6"/>
          <w:sz w:val="16"/>
          <w:szCs w:val="16"/>
        </w:rPr>
        <w:br/>
      </w:r>
    </w:p>
    <w:p w14:paraId="4C0BA8A7" w14:textId="77777777" w:rsidR="00CC0684" w:rsidRPr="006B336B" w:rsidRDefault="00CC0684" w:rsidP="00CC0684">
      <w:pPr>
        <w:rPr>
          <w:sz w:val="16"/>
        </w:rPr>
      </w:pPr>
      <w:r w:rsidRPr="0088282C">
        <w:rPr>
          <w:sz w:val="16"/>
        </w:rPr>
        <w:t xml:space="preserve">FLM-1403AO </w:t>
      </w:r>
      <w:r>
        <w:rPr>
          <w:sz w:val="16"/>
        </w:rPr>
        <w:t>(11/20)</w:t>
      </w:r>
    </w:p>
    <w:p w14:paraId="2DB72673" w14:textId="77777777" w:rsidR="00CC0684" w:rsidRPr="00CC0684" w:rsidRDefault="00CC0684" w:rsidP="00CC0684"/>
    <w:sectPr w:rsidR="00CC0684" w:rsidRPr="00CC0684" w:rsidSect="00E602BD">
      <w:headerReference w:type="default" r:id="rId12"/>
      <w:footerReference w:type="default" r:id="rId13"/>
      <w:type w:val="continuous"/>
      <w:pgSz w:w="12240" w:h="15840"/>
      <w:pgMar w:top="1440" w:right="1080" w:bottom="432"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4AD8" w14:textId="77777777" w:rsidR="005B511E" w:rsidRDefault="005B511E" w:rsidP="00E92D2E">
      <w:r>
        <w:separator/>
      </w:r>
    </w:p>
  </w:endnote>
  <w:endnote w:type="continuationSeparator" w:id="0">
    <w:p w14:paraId="01D9AC98" w14:textId="77777777" w:rsidR="005B511E" w:rsidRDefault="005B511E" w:rsidP="00E92D2E">
      <w:r>
        <w:continuationSeparator/>
      </w:r>
    </w:p>
  </w:endnote>
  <w:endnote w:type="continuationNotice" w:id="1">
    <w:p w14:paraId="36D15EED" w14:textId="77777777" w:rsidR="005B511E" w:rsidRDefault="005B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DABB" w14:textId="77777777" w:rsidR="00CC0684" w:rsidRPr="00674C74" w:rsidRDefault="00CC0684" w:rsidP="00674C74">
    <w:pPr>
      <w:pStyle w:val="Footer"/>
      <w:ind w:left="9360"/>
      <w:rPr>
        <w:rFonts w:ascii="Arial Nova Light" w:hAnsi="Arial Nova Light"/>
        <w:color w:val="262626" w:themeColor="text1" w:themeTint="D9"/>
        <w:spacing w:val="20"/>
        <w:sz w:val="16"/>
        <w:szCs w:val="16"/>
      </w:rPr>
    </w:pPr>
  </w:p>
  <w:p w14:paraId="0B531081" w14:textId="77777777" w:rsidR="00CC0684" w:rsidRDefault="00CC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BF63" w14:textId="77777777" w:rsidR="005B511E" w:rsidRDefault="005B511E" w:rsidP="00E92D2E">
      <w:r>
        <w:separator/>
      </w:r>
    </w:p>
  </w:footnote>
  <w:footnote w:type="continuationSeparator" w:id="0">
    <w:p w14:paraId="5610F60E" w14:textId="77777777" w:rsidR="005B511E" w:rsidRDefault="005B511E" w:rsidP="00E92D2E">
      <w:r>
        <w:continuationSeparator/>
      </w:r>
    </w:p>
  </w:footnote>
  <w:footnote w:type="continuationNotice" w:id="1">
    <w:p w14:paraId="49BBAE4E" w14:textId="77777777" w:rsidR="005B511E" w:rsidRDefault="005B5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F23F" w14:textId="77777777" w:rsidR="00CC0684" w:rsidRPr="00E92D2E" w:rsidRDefault="00CC0684" w:rsidP="00E92D2E">
    <w:pPr>
      <w:pStyle w:val="Header"/>
      <w:ind w:left="7920"/>
      <w:jc w:val="right"/>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314BB"/>
    <w:multiLevelType w:val="hybridMultilevel"/>
    <w:tmpl w:val="5EA8B7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A9F489"/>
    <w:multiLevelType w:val="hybridMultilevel"/>
    <w:tmpl w:val="647B5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E48A39"/>
    <w:multiLevelType w:val="hybridMultilevel"/>
    <w:tmpl w:val="D3885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4670D"/>
    <w:multiLevelType w:val="hybridMultilevel"/>
    <w:tmpl w:val="776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62E7C"/>
    <w:multiLevelType w:val="hybridMultilevel"/>
    <w:tmpl w:val="23EC5E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38C4A53"/>
    <w:multiLevelType w:val="hybridMultilevel"/>
    <w:tmpl w:val="528074E8"/>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6" w15:restartNumberingAfterBreak="0">
    <w:nsid w:val="0C431DA3"/>
    <w:multiLevelType w:val="hybridMultilevel"/>
    <w:tmpl w:val="2D36C5AC"/>
    <w:lvl w:ilvl="0" w:tplc="ED1CE6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95A92"/>
    <w:multiLevelType w:val="hybridMultilevel"/>
    <w:tmpl w:val="B0B0D5A6"/>
    <w:lvl w:ilvl="0" w:tplc="F48E9988">
      <w:start w:val="1"/>
      <w:numFmt w:val="bullet"/>
      <w:lvlText w:val=""/>
      <w:lvlJc w:val="left"/>
      <w:pPr>
        <w:ind w:left="630" w:hanging="360"/>
      </w:pPr>
      <w:rPr>
        <w:rFonts w:ascii="Symbol" w:hAnsi="Symbol" w:hint="default"/>
        <w:color w:val="7F7F7F" w:themeColor="text1" w:themeTint="80"/>
        <w:sz w:val="18"/>
        <w:szCs w:val="18"/>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382" w:hanging="360"/>
      </w:pPr>
      <w:rPr>
        <w:rFonts w:ascii="Symbol" w:hAnsi="Symbol" w:hint="default"/>
      </w:rPr>
    </w:lvl>
    <w:lvl w:ilvl="4" w:tplc="04090003" w:tentative="1">
      <w:start w:val="1"/>
      <w:numFmt w:val="bullet"/>
      <w:lvlText w:val="o"/>
      <w:lvlJc w:val="left"/>
      <w:pPr>
        <w:ind w:left="338" w:hanging="360"/>
      </w:pPr>
      <w:rPr>
        <w:rFonts w:ascii="Courier New" w:hAnsi="Courier New" w:cs="Courier New" w:hint="default"/>
      </w:rPr>
    </w:lvl>
    <w:lvl w:ilvl="5" w:tplc="04090005" w:tentative="1">
      <w:start w:val="1"/>
      <w:numFmt w:val="bullet"/>
      <w:lvlText w:val=""/>
      <w:lvlJc w:val="left"/>
      <w:pPr>
        <w:ind w:left="1058" w:hanging="360"/>
      </w:pPr>
      <w:rPr>
        <w:rFonts w:ascii="Wingdings" w:hAnsi="Wingdings" w:hint="default"/>
      </w:rPr>
    </w:lvl>
    <w:lvl w:ilvl="6" w:tplc="04090001" w:tentative="1">
      <w:start w:val="1"/>
      <w:numFmt w:val="bullet"/>
      <w:lvlText w:val=""/>
      <w:lvlJc w:val="left"/>
      <w:pPr>
        <w:ind w:left="1778" w:hanging="360"/>
      </w:pPr>
      <w:rPr>
        <w:rFonts w:ascii="Symbol" w:hAnsi="Symbol" w:hint="default"/>
      </w:rPr>
    </w:lvl>
    <w:lvl w:ilvl="7" w:tplc="04090003" w:tentative="1">
      <w:start w:val="1"/>
      <w:numFmt w:val="bullet"/>
      <w:lvlText w:val="o"/>
      <w:lvlJc w:val="left"/>
      <w:pPr>
        <w:ind w:left="2498" w:hanging="360"/>
      </w:pPr>
      <w:rPr>
        <w:rFonts w:ascii="Courier New" w:hAnsi="Courier New" w:cs="Courier New" w:hint="default"/>
      </w:rPr>
    </w:lvl>
    <w:lvl w:ilvl="8" w:tplc="04090005" w:tentative="1">
      <w:start w:val="1"/>
      <w:numFmt w:val="bullet"/>
      <w:lvlText w:val=""/>
      <w:lvlJc w:val="left"/>
      <w:pPr>
        <w:ind w:left="3218" w:hanging="360"/>
      </w:pPr>
      <w:rPr>
        <w:rFonts w:ascii="Wingdings" w:hAnsi="Wingdings" w:hint="default"/>
      </w:rPr>
    </w:lvl>
  </w:abstractNum>
  <w:abstractNum w:abstractNumId="8" w15:restartNumberingAfterBreak="0">
    <w:nsid w:val="150A513E"/>
    <w:multiLevelType w:val="hybridMultilevel"/>
    <w:tmpl w:val="E7F0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B531CC"/>
    <w:multiLevelType w:val="hybridMultilevel"/>
    <w:tmpl w:val="47F4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4109F"/>
    <w:multiLevelType w:val="hybridMultilevel"/>
    <w:tmpl w:val="9C6A14E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46892D60"/>
    <w:multiLevelType w:val="hybridMultilevel"/>
    <w:tmpl w:val="6E76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EB582C"/>
    <w:multiLevelType w:val="hybridMultilevel"/>
    <w:tmpl w:val="8FAC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D14E8"/>
    <w:multiLevelType w:val="hybridMultilevel"/>
    <w:tmpl w:val="FC4A2D2E"/>
    <w:lvl w:ilvl="0" w:tplc="C78A89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10D36"/>
    <w:multiLevelType w:val="hybridMultilevel"/>
    <w:tmpl w:val="203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12A67"/>
    <w:multiLevelType w:val="hybridMultilevel"/>
    <w:tmpl w:val="5330AA56"/>
    <w:lvl w:ilvl="0" w:tplc="2DBC099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FE701"/>
    <w:multiLevelType w:val="hybridMultilevel"/>
    <w:tmpl w:val="CE749E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49A2A84"/>
    <w:multiLevelType w:val="hybridMultilevel"/>
    <w:tmpl w:val="8452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F23EF"/>
    <w:multiLevelType w:val="hybridMultilevel"/>
    <w:tmpl w:val="5D2CB4F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6022218"/>
    <w:multiLevelType w:val="hybridMultilevel"/>
    <w:tmpl w:val="43B4B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3A540B"/>
    <w:multiLevelType w:val="hybridMultilevel"/>
    <w:tmpl w:val="CCB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01ADE"/>
    <w:multiLevelType w:val="hybridMultilevel"/>
    <w:tmpl w:val="EF1A7818"/>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2" w15:restartNumberingAfterBreak="0">
    <w:nsid w:val="758A782C"/>
    <w:multiLevelType w:val="hybridMultilevel"/>
    <w:tmpl w:val="002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94B4C"/>
    <w:multiLevelType w:val="hybridMultilevel"/>
    <w:tmpl w:val="B3121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E376DE"/>
    <w:multiLevelType w:val="hybridMultilevel"/>
    <w:tmpl w:val="E2FC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8"/>
  </w:num>
  <w:num w:numId="4">
    <w:abstractNumId w:val="3"/>
  </w:num>
  <w:num w:numId="5">
    <w:abstractNumId w:val="3"/>
  </w:num>
  <w:num w:numId="6">
    <w:abstractNumId w:val="7"/>
  </w:num>
  <w:num w:numId="7">
    <w:abstractNumId w:val="13"/>
  </w:num>
  <w:num w:numId="8">
    <w:abstractNumId w:val="1"/>
  </w:num>
  <w:num w:numId="9">
    <w:abstractNumId w:val="16"/>
  </w:num>
  <w:num w:numId="10">
    <w:abstractNumId w:val="2"/>
  </w:num>
  <w:num w:numId="11">
    <w:abstractNumId w:val="0"/>
  </w:num>
  <w:num w:numId="12">
    <w:abstractNumId w:val="23"/>
  </w:num>
  <w:num w:numId="13">
    <w:abstractNumId w:val="8"/>
  </w:num>
  <w:num w:numId="14">
    <w:abstractNumId w:val="11"/>
  </w:num>
  <w:num w:numId="15">
    <w:abstractNumId w:val="4"/>
  </w:num>
  <w:num w:numId="16">
    <w:abstractNumId w:val="21"/>
  </w:num>
  <w:num w:numId="17">
    <w:abstractNumId w:val="5"/>
  </w:num>
  <w:num w:numId="18">
    <w:abstractNumId w:val="6"/>
  </w:num>
  <w:num w:numId="19">
    <w:abstractNumId w:val="10"/>
  </w:num>
  <w:num w:numId="20">
    <w:abstractNumId w:val="17"/>
  </w:num>
  <w:num w:numId="21">
    <w:abstractNumId w:val="14"/>
  </w:num>
  <w:num w:numId="22">
    <w:abstractNumId w:val="15"/>
  </w:num>
  <w:num w:numId="23">
    <w:abstractNumId w:val="9"/>
  </w:num>
  <w:num w:numId="24">
    <w:abstractNumId w:val="24"/>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23"/>
    <w:rsid w:val="0001110D"/>
    <w:rsid w:val="00012A58"/>
    <w:rsid w:val="00015A92"/>
    <w:rsid w:val="000241DC"/>
    <w:rsid w:val="000259EF"/>
    <w:rsid w:val="00033E27"/>
    <w:rsid w:val="00033EB9"/>
    <w:rsid w:val="00036255"/>
    <w:rsid w:val="00043A30"/>
    <w:rsid w:val="00051979"/>
    <w:rsid w:val="0005335C"/>
    <w:rsid w:val="000625A5"/>
    <w:rsid w:val="00067BDB"/>
    <w:rsid w:val="0007195E"/>
    <w:rsid w:val="000741EE"/>
    <w:rsid w:val="00074319"/>
    <w:rsid w:val="00075E2C"/>
    <w:rsid w:val="00076502"/>
    <w:rsid w:val="00084EB1"/>
    <w:rsid w:val="0008514A"/>
    <w:rsid w:val="0009629C"/>
    <w:rsid w:val="000A1573"/>
    <w:rsid w:val="000A1881"/>
    <w:rsid w:val="000A18A0"/>
    <w:rsid w:val="000A2210"/>
    <w:rsid w:val="000A24A4"/>
    <w:rsid w:val="000A5EBE"/>
    <w:rsid w:val="000A64AE"/>
    <w:rsid w:val="000C13D4"/>
    <w:rsid w:val="000D01F3"/>
    <w:rsid w:val="000D3416"/>
    <w:rsid w:val="000D4354"/>
    <w:rsid w:val="000E0C2D"/>
    <w:rsid w:val="000E160C"/>
    <w:rsid w:val="000E5C59"/>
    <w:rsid w:val="000F00B2"/>
    <w:rsid w:val="000F0576"/>
    <w:rsid w:val="000F086E"/>
    <w:rsid w:val="000F3719"/>
    <w:rsid w:val="000F7605"/>
    <w:rsid w:val="001000BE"/>
    <w:rsid w:val="0010082A"/>
    <w:rsid w:val="001009A9"/>
    <w:rsid w:val="00100DAF"/>
    <w:rsid w:val="00103A4A"/>
    <w:rsid w:val="001107E5"/>
    <w:rsid w:val="00114D3A"/>
    <w:rsid w:val="00131BD7"/>
    <w:rsid w:val="001335A5"/>
    <w:rsid w:val="0013765F"/>
    <w:rsid w:val="0014030B"/>
    <w:rsid w:val="001437DA"/>
    <w:rsid w:val="001459EF"/>
    <w:rsid w:val="001462C3"/>
    <w:rsid w:val="0014641F"/>
    <w:rsid w:val="001504CE"/>
    <w:rsid w:val="00150F13"/>
    <w:rsid w:val="00155303"/>
    <w:rsid w:val="00160017"/>
    <w:rsid w:val="00164858"/>
    <w:rsid w:val="00165D9A"/>
    <w:rsid w:val="00167848"/>
    <w:rsid w:val="00170113"/>
    <w:rsid w:val="00171A76"/>
    <w:rsid w:val="00175839"/>
    <w:rsid w:val="0017592A"/>
    <w:rsid w:val="0018213B"/>
    <w:rsid w:val="00184E32"/>
    <w:rsid w:val="001871D1"/>
    <w:rsid w:val="00192764"/>
    <w:rsid w:val="0019560E"/>
    <w:rsid w:val="001A3D7D"/>
    <w:rsid w:val="001A53D4"/>
    <w:rsid w:val="001A58E1"/>
    <w:rsid w:val="001A6369"/>
    <w:rsid w:val="001A6869"/>
    <w:rsid w:val="001A7E16"/>
    <w:rsid w:val="001B25CC"/>
    <w:rsid w:val="001B5D4D"/>
    <w:rsid w:val="001B6657"/>
    <w:rsid w:val="001B6998"/>
    <w:rsid w:val="001C7D6A"/>
    <w:rsid w:val="001D0456"/>
    <w:rsid w:val="001F3804"/>
    <w:rsid w:val="001F788D"/>
    <w:rsid w:val="0020248D"/>
    <w:rsid w:val="00215E24"/>
    <w:rsid w:val="00221278"/>
    <w:rsid w:val="002266C0"/>
    <w:rsid w:val="002329AD"/>
    <w:rsid w:val="00234E77"/>
    <w:rsid w:val="00234EDC"/>
    <w:rsid w:val="00243480"/>
    <w:rsid w:val="002470AC"/>
    <w:rsid w:val="00247CB3"/>
    <w:rsid w:val="00251D8C"/>
    <w:rsid w:val="00253961"/>
    <w:rsid w:val="002620CF"/>
    <w:rsid w:val="002649DF"/>
    <w:rsid w:val="00265147"/>
    <w:rsid w:val="002678D3"/>
    <w:rsid w:val="002710E4"/>
    <w:rsid w:val="002723EE"/>
    <w:rsid w:val="0027655F"/>
    <w:rsid w:val="002822E4"/>
    <w:rsid w:val="00286D3E"/>
    <w:rsid w:val="00290694"/>
    <w:rsid w:val="002969AF"/>
    <w:rsid w:val="002A5987"/>
    <w:rsid w:val="002B18BE"/>
    <w:rsid w:val="002B7BA2"/>
    <w:rsid w:val="002C7CDC"/>
    <w:rsid w:val="002E0665"/>
    <w:rsid w:val="002F0D49"/>
    <w:rsid w:val="002F0DE5"/>
    <w:rsid w:val="00300B39"/>
    <w:rsid w:val="00300DFA"/>
    <w:rsid w:val="00305BCE"/>
    <w:rsid w:val="0030716C"/>
    <w:rsid w:val="00310DF9"/>
    <w:rsid w:val="00311A94"/>
    <w:rsid w:val="00311FA4"/>
    <w:rsid w:val="00312283"/>
    <w:rsid w:val="003204BB"/>
    <w:rsid w:val="00321B03"/>
    <w:rsid w:val="003245C3"/>
    <w:rsid w:val="00326F52"/>
    <w:rsid w:val="00330C71"/>
    <w:rsid w:val="00331260"/>
    <w:rsid w:val="00341403"/>
    <w:rsid w:val="00343C09"/>
    <w:rsid w:val="00345743"/>
    <w:rsid w:val="00353BD9"/>
    <w:rsid w:val="003550EE"/>
    <w:rsid w:val="00360C68"/>
    <w:rsid w:val="003637C1"/>
    <w:rsid w:val="00365402"/>
    <w:rsid w:val="00366885"/>
    <w:rsid w:val="00367E3B"/>
    <w:rsid w:val="00393114"/>
    <w:rsid w:val="00394B09"/>
    <w:rsid w:val="003A0C22"/>
    <w:rsid w:val="003A219F"/>
    <w:rsid w:val="003A2416"/>
    <w:rsid w:val="003A243D"/>
    <w:rsid w:val="003B0084"/>
    <w:rsid w:val="003B61FD"/>
    <w:rsid w:val="003C01BB"/>
    <w:rsid w:val="003C6034"/>
    <w:rsid w:val="003C7048"/>
    <w:rsid w:val="003C7553"/>
    <w:rsid w:val="003D1563"/>
    <w:rsid w:val="003D1CAB"/>
    <w:rsid w:val="003E4159"/>
    <w:rsid w:val="003E7F44"/>
    <w:rsid w:val="003F14CF"/>
    <w:rsid w:val="003F17D3"/>
    <w:rsid w:val="003F6D84"/>
    <w:rsid w:val="003F75CF"/>
    <w:rsid w:val="004046AA"/>
    <w:rsid w:val="00404710"/>
    <w:rsid w:val="0040529F"/>
    <w:rsid w:val="00406031"/>
    <w:rsid w:val="00412267"/>
    <w:rsid w:val="00414A6D"/>
    <w:rsid w:val="004178E1"/>
    <w:rsid w:val="00422D33"/>
    <w:rsid w:val="00423CD7"/>
    <w:rsid w:val="00423ED7"/>
    <w:rsid w:val="00430A65"/>
    <w:rsid w:val="0043669E"/>
    <w:rsid w:val="00440623"/>
    <w:rsid w:val="00443E4E"/>
    <w:rsid w:val="00447C7A"/>
    <w:rsid w:val="00451C51"/>
    <w:rsid w:val="00451E25"/>
    <w:rsid w:val="00453D47"/>
    <w:rsid w:val="004544FD"/>
    <w:rsid w:val="00454ADD"/>
    <w:rsid w:val="00457A83"/>
    <w:rsid w:val="00475C9D"/>
    <w:rsid w:val="00480D21"/>
    <w:rsid w:val="00482A42"/>
    <w:rsid w:val="00495881"/>
    <w:rsid w:val="004A05F5"/>
    <w:rsid w:val="004A43C1"/>
    <w:rsid w:val="004C0C36"/>
    <w:rsid w:val="004C0ED2"/>
    <w:rsid w:val="004C1ACD"/>
    <w:rsid w:val="004C21DA"/>
    <w:rsid w:val="004C429F"/>
    <w:rsid w:val="004C50C7"/>
    <w:rsid w:val="004D2F04"/>
    <w:rsid w:val="004D393C"/>
    <w:rsid w:val="004E2457"/>
    <w:rsid w:val="004E27A2"/>
    <w:rsid w:val="004E3068"/>
    <w:rsid w:val="004F08B5"/>
    <w:rsid w:val="004F24E8"/>
    <w:rsid w:val="004F29F7"/>
    <w:rsid w:val="004F341B"/>
    <w:rsid w:val="004F3B0A"/>
    <w:rsid w:val="004F507A"/>
    <w:rsid w:val="00501279"/>
    <w:rsid w:val="00502088"/>
    <w:rsid w:val="005127BD"/>
    <w:rsid w:val="00515764"/>
    <w:rsid w:val="0051684E"/>
    <w:rsid w:val="00540C6D"/>
    <w:rsid w:val="00541858"/>
    <w:rsid w:val="0054266A"/>
    <w:rsid w:val="005441BD"/>
    <w:rsid w:val="005537B6"/>
    <w:rsid w:val="00560562"/>
    <w:rsid w:val="005608B9"/>
    <w:rsid w:val="005662FC"/>
    <w:rsid w:val="0057027D"/>
    <w:rsid w:val="005720DB"/>
    <w:rsid w:val="005727AE"/>
    <w:rsid w:val="005728DC"/>
    <w:rsid w:val="00574691"/>
    <w:rsid w:val="00580A59"/>
    <w:rsid w:val="00581186"/>
    <w:rsid w:val="00585CC2"/>
    <w:rsid w:val="0058755E"/>
    <w:rsid w:val="00592180"/>
    <w:rsid w:val="005927C3"/>
    <w:rsid w:val="005962D4"/>
    <w:rsid w:val="005A12AC"/>
    <w:rsid w:val="005A2930"/>
    <w:rsid w:val="005B3A60"/>
    <w:rsid w:val="005B511E"/>
    <w:rsid w:val="005C0B33"/>
    <w:rsid w:val="005D12D4"/>
    <w:rsid w:val="005D6C83"/>
    <w:rsid w:val="005E22C3"/>
    <w:rsid w:val="005E29AE"/>
    <w:rsid w:val="005E664D"/>
    <w:rsid w:val="005F6A8C"/>
    <w:rsid w:val="006000C5"/>
    <w:rsid w:val="00601E18"/>
    <w:rsid w:val="00602633"/>
    <w:rsid w:val="00606E33"/>
    <w:rsid w:val="00616602"/>
    <w:rsid w:val="00626DA9"/>
    <w:rsid w:val="0062732F"/>
    <w:rsid w:val="006317F2"/>
    <w:rsid w:val="00631C9C"/>
    <w:rsid w:val="00634F2E"/>
    <w:rsid w:val="00642162"/>
    <w:rsid w:val="00645EBB"/>
    <w:rsid w:val="006505EF"/>
    <w:rsid w:val="00657214"/>
    <w:rsid w:val="00664E6D"/>
    <w:rsid w:val="00671FE7"/>
    <w:rsid w:val="00674C5E"/>
    <w:rsid w:val="00674C74"/>
    <w:rsid w:val="00677691"/>
    <w:rsid w:val="00683F5C"/>
    <w:rsid w:val="00685EED"/>
    <w:rsid w:val="0069161B"/>
    <w:rsid w:val="00693877"/>
    <w:rsid w:val="006A456A"/>
    <w:rsid w:val="006A5ACF"/>
    <w:rsid w:val="006B336B"/>
    <w:rsid w:val="006B5023"/>
    <w:rsid w:val="006B635B"/>
    <w:rsid w:val="006C2CE3"/>
    <w:rsid w:val="006C5273"/>
    <w:rsid w:val="006D1A49"/>
    <w:rsid w:val="006E0764"/>
    <w:rsid w:val="006F3D15"/>
    <w:rsid w:val="006F4B89"/>
    <w:rsid w:val="00704842"/>
    <w:rsid w:val="007123B4"/>
    <w:rsid w:val="007146AE"/>
    <w:rsid w:val="00714DD0"/>
    <w:rsid w:val="007265F9"/>
    <w:rsid w:val="00730569"/>
    <w:rsid w:val="007324B2"/>
    <w:rsid w:val="00737383"/>
    <w:rsid w:val="00740811"/>
    <w:rsid w:val="00741433"/>
    <w:rsid w:val="00741FFD"/>
    <w:rsid w:val="00742BDA"/>
    <w:rsid w:val="007474CE"/>
    <w:rsid w:val="00750141"/>
    <w:rsid w:val="0076440C"/>
    <w:rsid w:val="00764841"/>
    <w:rsid w:val="00767CBE"/>
    <w:rsid w:val="00772ED0"/>
    <w:rsid w:val="00776523"/>
    <w:rsid w:val="0077679A"/>
    <w:rsid w:val="00777B40"/>
    <w:rsid w:val="007B2A7A"/>
    <w:rsid w:val="007B6D27"/>
    <w:rsid w:val="007C2D2C"/>
    <w:rsid w:val="007D5CF4"/>
    <w:rsid w:val="007D5F62"/>
    <w:rsid w:val="007E0494"/>
    <w:rsid w:val="007F11B2"/>
    <w:rsid w:val="007F18DA"/>
    <w:rsid w:val="007F306B"/>
    <w:rsid w:val="007F33AB"/>
    <w:rsid w:val="007F3FC5"/>
    <w:rsid w:val="007F468E"/>
    <w:rsid w:val="00802CF9"/>
    <w:rsid w:val="008033D7"/>
    <w:rsid w:val="00806A57"/>
    <w:rsid w:val="00814B0A"/>
    <w:rsid w:val="008152CB"/>
    <w:rsid w:val="00816084"/>
    <w:rsid w:val="0081635C"/>
    <w:rsid w:val="00823396"/>
    <w:rsid w:val="008238C5"/>
    <w:rsid w:val="00825CC4"/>
    <w:rsid w:val="00826B6F"/>
    <w:rsid w:val="00835DF6"/>
    <w:rsid w:val="008426E3"/>
    <w:rsid w:val="0084282F"/>
    <w:rsid w:val="0084490E"/>
    <w:rsid w:val="00847431"/>
    <w:rsid w:val="00850681"/>
    <w:rsid w:val="0085217A"/>
    <w:rsid w:val="0085506E"/>
    <w:rsid w:val="00857AAF"/>
    <w:rsid w:val="008719F4"/>
    <w:rsid w:val="00876012"/>
    <w:rsid w:val="0088280B"/>
    <w:rsid w:val="0088282C"/>
    <w:rsid w:val="00886877"/>
    <w:rsid w:val="00886999"/>
    <w:rsid w:val="008931D1"/>
    <w:rsid w:val="00896581"/>
    <w:rsid w:val="008A47D5"/>
    <w:rsid w:val="008A66E3"/>
    <w:rsid w:val="008A7477"/>
    <w:rsid w:val="008C669A"/>
    <w:rsid w:val="008E3327"/>
    <w:rsid w:val="008E3AB7"/>
    <w:rsid w:val="008E6A95"/>
    <w:rsid w:val="008F1735"/>
    <w:rsid w:val="008F55C7"/>
    <w:rsid w:val="008F6061"/>
    <w:rsid w:val="008F6B10"/>
    <w:rsid w:val="00900FE4"/>
    <w:rsid w:val="00901C09"/>
    <w:rsid w:val="0090745A"/>
    <w:rsid w:val="0091028B"/>
    <w:rsid w:val="009161BB"/>
    <w:rsid w:val="00920A22"/>
    <w:rsid w:val="00921382"/>
    <w:rsid w:val="009258CA"/>
    <w:rsid w:val="009325E4"/>
    <w:rsid w:val="00935DBC"/>
    <w:rsid w:val="00944917"/>
    <w:rsid w:val="00950BE8"/>
    <w:rsid w:val="009512AC"/>
    <w:rsid w:val="009563B7"/>
    <w:rsid w:val="00956F6B"/>
    <w:rsid w:val="0095775D"/>
    <w:rsid w:val="00960D82"/>
    <w:rsid w:val="009718D3"/>
    <w:rsid w:val="00972916"/>
    <w:rsid w:val="009753E3"/>
    <w:rsid w:val="00983332"/>
    <w:rsid w:val="009876A6"/>
    <w:rsid w:val="00991ED5"/>
    <w:rsid w:val="00997646"/>
    <w:rsid w:val="009A21BD"/>
    <w:rsid w:val="009A3D58"/>
    <w:rsid w:val="009A5FB4"/>
    <w:rsid w:val="009A685F"/>
    <w:rsid w:val="009B7770"/>
    <w:rsid w:val="009C23A3"/>
    <w:rsid w:val="009E0EA4"/>
    <w:rsid w:val="009E1658"/>
    <w:rsid w:val="009E2E97"/>
    <w:rsid w:val="009F1094"/>
    <w:rsid w:val="009F21C6"/>
    <w:rsid w:val="009F2C26"/>
    <w:rsid w:val="009F415F"/>
    <w:rsid w:val="00A03B96"/>
    <w:rsid w:val="00A04AE8"/>
    <w:rsid w:val="00A077B2"/>
    <w:rsid w:val="00A108CE"/>
    <w:rsid w:val="00A13B7F"/>
    <w:rsid w:val="00A16BAB"/>
    <w:rsid w:val="00A225F4"/>
    <w:rsid w:val="00A335D1"/>
    <w:rsid w:val="00A34508"/>
    <w:rsid w:val="00A4203A"/>
    <w:rsid w:val="00A501E0"/>
    <w:rsid w:val="00A551DA"/>
    <w:rsid w:val="00A631CD"/>
    <w:rsid w:val="00A65BCD"/>
    <w:rsid w:val="00A67CE6"/>
    <w:rsid w:val="00A700E2"/>
    <w:rsid w:val="00A71AAD"/>
    <w:rsid w:val="00A74FD6"/>
    <w:rsid w:val="00A754F6"/>
    <w:rsid w:val="00A764BD"/>
    <w:rsid w:val="00A77CDB"/>
    <w:rsid w:val="00A810C9"/>
    <w:rsid w:val="00A83C70"/>
    <w:rsid w:val="00A87F63"/>
    <w:rsid w:val="00A94B7A"/>
    <w:rsid w:val="00A95AEB"/>
    <w:rsid w:val="00AA0A97"/>
    <w:rsid w:val="00AB522C"/>
    <w:rsid w:val="00AB6174"/>
    <w:rsid w:val="00AD171A"/>
    <w:rsid w:val="00AD456B"/>
    <w:rsid w:val="00AE176C"/>
    <w:rsid w:val="00AF0696"/>
    <w:rsid w:val="00AF426A"/>
    <w:rsid w:val="00AF5AAC"/>
    <w:rsid w:val="00AF728B"/>
    <w:rsid w:val="00AF79B6"/>
    <w:rsid w:val="00B039BA"/>
    <w:rsid w:val="00B04C1A"/>
    <w:rsid w:val="00B0623F"/>
    <w:rsid w:val="00B121DB"/>
    <w:rsid w:val="00B159DC"/>
    <w:rsid w:val="00B22ACA"/>
    <w:rsid w:val="00B23FC1"/>
    <w:rsid w:val="00B329F3"/>
    <w:rsid w:val="00B33595"/>
    <w:rsid w:val="00B42DF8"/>
    <w:rsid w:val="00B47AFE"/>
    <w:rsid w:val="00B52259"/>
    <w:rsid w:val="00B5378E"/>
    <w:rsid w:val="00B67C65"/>
    <w:rsid w:val="00B73311"/>
    <w:rsid w:val="00B75BDB"/>
    <w:rsid w:val="00B8131A"/>
    <w:rsid w:val="00B81444"/>
    <w:rsid w:val="00B827BF"/>
    <w:rsid w:val="00B90CCF"/>
    <w:rsid w:val="00B917D6"/>
    <w:rsid w:val="00B92A94"/>
    <w:rsid w:val="00B93ECC"/>
    <w:rsid w:val="00B966AA"/>
    <w:rsid w:val="00B9719A"/>
    <w:rsid w:val="00BA18B7"/>
    <w:rsid w:val="00BA657B"/>
    <w:rsid w:val="00BB112D"/>
    <w:rsid w:val="00BB202A"/>
    <w:rsid w:val="00BB4CD6"/>
    <w:rsid w:val="00BB53C3"/>
    <w:rsid w:val="00BC21E3"/>
    <w:rsid w:val="00BC3A61"/>
    <w:rsid w:val="00BC4495"/>
    <w:rsid w:val="00BC53F1"/>
    <w:rsid w:val="00BC6CC5"/>
    <w:rsid w:val="00BC7598"/>
    <w:rsid w:val="00BD26DA"/>
    <w:rsid w:val="00BE6E51"/>
    <w:rsid w:val="00BE72E4"/>
    <w:rsid w:val="00BF037D"/>
    <w:rsid w:val="00BF7239"/>
    <w:rsid w:val="00C0599D"/>
    <w:rsid w:val="00C100BB"/>
    <w:rsid w:val="00C106ED"/>
    <w:rsid w:val="00C12F1B"/>
    <w:rsid w:val="00C14B87"/>
    <w:rsid w:val="00C169F9"/>
    <w:rsid w:val="00C1783A"/>
    <w:rsid w:val="00C20BE8"/>
    <w:rsid w:val="00C33809"/>
    <w:rsid w:val="00C369A0"/>
    <w:rsid w:val="00C37984"/>
    <w:rsid w:val="00C437D9"/>
    <w:rsid w:val="00C45FAE"/>
    <w:rsid w:val="00C474B5"/>
    <w:rsid w:val="00C509B9"/>
    <w:rsid w:val="00C50BF7"/>
    <w:rsid w:val="00C579FD"/>
    <w:rsid w:val="00C60708"/>
    <w:rsid w:val="00C62F07"/>
    <w:rsid w:val="00C65B7A"/>
    <w:rsid w:val="00C7209D"/>
    <w:rsid w:val="00C721CD"/>
    <w:rsid w:val="00C7234C"/>
    <w:rsid w:val="00C72933"/>
    <w:rsid w:val="00C876F0"/>
    <w:rsid w:val="00C904EE"/>
    <w:rsid w:val="00C95588"/>
    <w:rsid w:val="00CA427E"/>
    <w:rsid w:val="00CA528C"/>
    <w:rsid w:val="00CB4BE5"/>
    <w:rsid w:val="00CB6E03"/>
    <w:rsid w:val="00CC0684"/>
    <w:rsid w:val="00CC4EFC"/>
    <w:rsid w:val="00CC75CC"/>
    <w:rsid w:val="00CD0A56"/>
    <w:rsid w:val="00CD13B7"/>
    <w:rsid w:val="00CD2106"/>
    <w:rsid w:val="00CD354E"/>
    <w:rsid w:val="00CD4598"/>
    <w:rsid w:val="00CD4FFE"/>
    <w:rsid w:val="00CD5F77"/>
    <w:rsid w:val="00CD6BF7"/>
    <w:rsid w:val="00D069DD"/>
    <w:rsid w:val="00D15680"/>
    <w:rsid w:val="00D16288"/>
    <w:rsid w:val="00D230F0"/>
    <w:rsid w:val="00D23249"/>
    <w:rsid w:val="00D312F3"/>
    <w:rsid w:val="00D31D6A"/>
    <w:rsid w:val="00D34140"/>
    <w:rsid w:val="00D411CE"/>
    <w:rsid w:val="00D43990"/>
    <w:rsid w:val="00D508A7"/>
    <w:rsid w:val="00D50F5F"/>
    <w:rsid w:val="00D54816"/>
    <w:rsid w:val="00D5597A"/>
    <w:rsid w:val="00D61E0D"/>
    <w:rsid w:val="00D625F0"/>
    <w:rsid w:val="00D7059F"/>
    <w:rsid w:val="00D730F0"/>
    <w:rsid w:val="00D740A8"/>
    <w:rsid w:val="00D773F6"/>
    <w:rsid w:val="00D80433"/>
    <w:rsid w:val="00D80B34"/>
    <w:rsid w:val="00D82FD7"/>
    <w:rsid w:val="00D911AC"/>
    <w:rsid w:val="00D97B8F"/>
    <w:rsid w:val="00DA18CD"/>
    <w:rsid w:val="00DA2D0B"/>
    <w:rsid w:val="00DB42EB"/>
    <w:rsid w:val="00DC35D9"/>
    <w:rsid w:val="00DD3101"/>
    <w:rsid w:val="00DD3374"/>
    <w:rsid w:val="00DD4431"/>
    <w:rsid w:val="00DD48A3"/>
    <w:rsid w:val="00DE2629"/>
    <w:rsid w:val="00DE5598"/>
    <w:rsid w:val="00DF70D5"/>
    <w:rsid w:val="00DF7293"/>
    <w:rsid w:val="00E026C3"/>
    <w:rsid w:val="00E0289D"/>
    <w:rsid w:val="00E05F55"/>
    <w:rsid w:val="00E06503"/>
    <w:rsid w:val="00E066DA"/>
    <w:rsid w:val="00E104B0"/>
    <w:rsid w:val="00E207F2"/>
    <w:rsid w:val="00E26594"/>
    <w:rsid w:val="00E3085C"/>
    <w:rsid w:val="00E329AD"/>
    <w:rsid w:val="00E42F19"/>
    <w:rsid w:val="00E43696"/>
    <w:rsid w:val="00E45221"/>
    <w:rsid w:val="00E50F58"/>
    <w:rsid w:val="00E539C7"/>
    <w:rsid w:val="00E54AA1"/>
    <w:rsid w:val="00E5544E"/>
    <w:rsid w:val="00E56754"/>
    <w:rsid w:val="00E600F0"/>
    <w:rsid w:val="00E602BD"/>
    <w:rsid w:val="00E631AB"/>
    <w:rsid w:val="00E65EC5"/>
    <w:rsid w:val="00E80728"/>
    <w:rsid w:val="00E86E86"/>
    <w:rsid w:val="00E92D2E"/>
    <w:rsid w:val="00EA15A5"/>
    <w:rsid w:val="00EA264D"/>
    <w:rsid w:val="00EB18EA"/>
    <w:rsid w:val="00EB2D8E"/>
    <w:rsid w:val="00EB32B8"/>
    <w:rsid w:val="00EB57AE"/>
    <w:rsid w:val="00EC38DF"/>
    <w:rsid w:val="00ED0337"/>
    <w:rsid w:val="00ED1264"/>
    <w:rsid w:val="00ED623B"/>
    <w:rsid w:val="00EE0337"/>
    <w:rsid w:val="00EE7CBC"/>
    <w:rsid w:val="00EF67D1"/>
    <w:rsid w:val="00EF7BA5"/>
    <w:rsid w:val="00F0172D"/>
    <w:rsid w:val="00F01E20"/>
    <w:rsid w:val="00F020EF"/>
    <w:rsid w:val="00F02C8D"/>
    <w:rsid w:val="00F03226"/>
    <w:rsid w:val="00F03DA4"/>
    <w:rsid w:val="00F05C04"/>
    <w:rsid w:val="00F12EE8"/>
    <w:rsid w:val="00F16F84"/>
    <w:rsid w:val="00F23E2D"/>
    <w:rsid w:val="00F2474B"/>
    <w:rsid w:val="00F24801"/>
    <w:rsid w:val="00F42A1A"/>
    <w:rsid w:val="00F42F26"/>
    <w:rsid w:val="00F4729A"/>
    <w:rsid w:val="00F5055D"/>
    <w:rsid w:val="00F6183F"/>
    <w:rsid w:val="00F65175"/>
    <w:rsid w:val="00F72F87"/>
    <w:rsid w:val="00F74FAF"/>
    <w:rsid w:val="00F80D86"/>
    <w:rsid w:val="00F8104B"/>
    <w:rsid w:val="00F81A41"/>
    <w:rsid w:val="00F86D64"/>
    <w:rsid w:val="00F9170B"/>
    <w:rsid w:val="00F91DF7"/>
    <w:rsid w:val="00F94B97"/>
    <w:rsid w:val="00FA0445"/>
    <w:rsid w:val="00FA2FA3"/>
    <w:rsid w:val="00FA7A76"/>
    <w:rsid w:val="00FB1FEF"/>
    <w:rsid w:val="00FB34AF"/>
    <w:rsid w:val="00FB40E0"/>
    <w:rsid w:val="00FC0B10"/>
    <w:rsid w:val="00FC2F1D"/>
    <w:rsid w:val="00FD22B0"/>
    <w:rsid w:val="00FD3299"/>
    <w:rsid w:val="00FE0A36"/>
    <w:rsid w:val="00FE3C02"/>
    <w:rsid w:val="00FE4CF4"/>
    <w:rsid w:val="00FE5868"/>
    <w:rsid w:val="00FF061A"/>
    <w:rsid w:val="00FF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DB6A"/>
  <w15:chartTrackingRefBased/>
  <w15:docId w15:val="{BE45E793-9FFB-48AF-8FC3-182B4895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094"/>
    <w:pPr>
      <w:spacing w:after="0" w:line="240" w:lineRule="auto"/>
    </w:pPr>
    <w:rPr>
      <w:sz w:val="20"/>
    </w:rPr>
  </w:style>
  <w:style w:type="paragraph" w:styleId="Heading1">
    <w:name w:val="heading 1"/>
    <w:basedOn w:val="Normal"/>
    <w:next w:val="Normal"/>
    <w:link w:val="Heading1Char"/>
    <w:uiPriority w:val="9"/>
    <w:qFormat/>
    <w:rsid w:val="004C429F"/>
    <w:pPr>
      <w:tabs>
        <w:tab w:val="left" w:pos="270"/>
      </w:tabs>
      <w:autoSpaceDE w:val="0"/>
      <w:autoSpaceDN w:val="0"/>
      <w:adjustRightInd w:val="0"/>
      <w:outlineLvl w:val="0"/>
    </w:pPr>
    <w:rPr>
      <w:rFonts w:ascii="Arial Nova" w:hAnsi="Arial Nova" w:cs="Arial"/>
      <w:iCs/>
      <w:color w:val="1F3864" w:themeColor="accent5" w:themeShade="80"/>
      <w:sz w:val="40"/>
      <w:szCs w:val="40"/>
    </w:rPr>
  </w:style>
  <w:style w:type="paragraph" w:styleId="Heading2">
    <w:name w:val="heading 2"/>
    <w:basedOn w:val="Normal"/>
    <w:next w:val="Normal"/>
    <w:link w:val="Heading2Char"/>
    <w:uiPriority w:val="9"/>
    <w:unhideWhenUsed/>
    <w:qFormat/>
    <w:rsid w:val="002710E4"/>
    <w:pPr>
      <w:keepNext/>
      <w:keepLines/>
      <w:spacing w:before="40"/>
      <w:outlineLvl w:val="1"/>
    </w:pPr>
    <w:rPr>
      <w:rFonts w:ascii="Arial Nova" w:hAnsi="Arial Nova" w:cs="Arial"/>
      <w:color w:val="1F3864" w:themeColor="accent5" w:themeShade="80"/>
      <w:sz w:val="26"/>
      <w:szCs w:val="26"/>
    </w:rPr>
  </w:style>
  <w:style w:type="paragraph" w:styleId="Heading3">
    <w:name w:val="heading 3"/>
    <w:basedOn w:val="Normal"/>
    <w:next w:val="Normal"/>
    <w:link w:val="Heading3Char"/>
    <w:uiPriority w:val="9"/>
    <w:unhideWhenUsed/>
    <w:qFormat/>
    <w:rsid w:val="002710E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78"/>
    <w:pPr>
      <w:ind w:left="720"/>
      <w:contextualSpacing/>
    </w:pPr>
  </w:style>
  <w:style w:type="table" w:styleId="TableGrid">
    <w:name w:val="Table Grid"/>
    <w:basedOn w:val="TableNormal"/>
    <w:uiPriority w:val="39"/>
    <w:rsid w:val="00E9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D2E"/>
    <w:pPr>
      <w:autoSpaceDE w:val="0"/>
      <w:autoSpaceDN w:val="0"/>
      <w:adjustRightInd w:val="0"/>
      <w:spacing w:after="0" w:line="240" w:lineRule="auto"/>
    </w:pPr>
    <w:rPr>
      <w:rFonts w:ascii="Gotham Book" w:hAnsi="Gotham Book" w:cs="Gotham Book"/>
      <w:color w:val="000000"/>
      <w:sz w:val="24"/>
      <w:szCs w:val="24"/>
    </w:rPr>
  </w:style>
  <w:style w:type="paragraph" w:styleId="Header">
    <w:name w:val="header"/>
    <w:basedOn w:val="Normal"/>
    <w:link w:val="HeaderChar"/>
    <w:uiPriority w:val="99"/>
    <w:unhideWhenUsed/>
    <w:rsid w:val="00E92D2E"/>
    <w:pPr>
      <w:tabs>
        <w:tab w:val="center" w:pos="4680"/>
        <w:tab w:val="right" w:pos="9360"/>
      </w:tabs>
    </w:pPr>
  </w:style>
  <w:style w:type="character" w:customStyle="1" w:styleId="HeaderChar">
    <w:name w:val="Header Char"/>
    <w:basedOn w:val="DefaultParagraphFont"/>
    <w:link w:val="Header"/>
    <w:uiPriority w:val="99"/>
    <w:rsid w:val="00E92D2E"/>
  </w:style>
  <w:style w:type="paragraph" w:styleId="Footer">
    <w:name w:val="footer"/>
    <w:basedOn w:val="Normal"/>
    <w:link w:val="FooterChar"/>
    <w:uiPriority w:val="99"/>
    <w:unhideWhenUsed/>
    <w:rsid w:val="00E92D2E"/>
    <w:pPr>
      <w:tabs>
        <w:tab w:val="center" w:pos="4680"/>
        <w:tab w:val="right" w:pos="9360"/>
      </w:tabs>
    </w:pPr>
  </w:style>
  <w:style w:type="character" w:customStyle="1" w:styleId="FooterChar">
    <w:name w:val="Footer Char"/>
    <w:basedOn w:val="DefaultParagraphFont"/>
    <w:link w:val="Footer"/>
    <w:uiPriority w:val="99"/>
    <w:rsid w:val="00E92D2E"/>
  </w:style>
  <w:style w:type="character" w:customStyle="1" w:styleId="A10">
    <w:name w:val="A10"/>
    <w:uiPriority w:val="99"/>
    <w:rsid w:val="003C7048"/>
    <w:rPr>
      <w:rFonts w:cs="Gotham Medium"/>
      <w:color w:val="0082C7"/>
      <w:sz w:val="28"/>
      <w:szCs w:val="28"/>
    </w:rPr>
  </w:style>
  <w:style w:type="paragraph" w:styleId="BalloonText">
    <w:name w:val="Balloon Text"/>
    <w:basedOn w:val="Normal"/>
    <w:link w:val="BalloonTextChar"/>
    <w:uiPriority w:val="99"/>
    <w:semiHidden/>
    <w:unhideWhenUsed/>
    <w:rsid w:val="00BB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C3"/>
    <w:rPr>
      <w:rFonts w:ascii="Segoe UI" w:hAnsi="Segoe UI" w:cs="Segoe UI"/>
      <w:sz w:val="18"/>
      <w:szCs w:val="18"/>
    </w:rPr>
  </w:style>
  <w:style w:type="paragraph" w:customStyle="1" w:styleId="Pa9">
    <w:name w:val="Pa9"/>
    <w:basedOn w:val="Default"/>
    <w:next w:val="Default"/>
    <w:uiPriority w:val="99"/>
    <w:rsid w:val="00657214"/>
    <w:pPr>
      <w:spacing w:line="201" w:lineRule="atLeast"/>
    </w:pPr>
    <w:rPr>
      <w:rFonts w:cstheme="minorBidi"/>
      <w:color w:val="auto"/>
    </w:rPr>
  </w:style>
  <w:style w:type="paragraph" w:customStyle="1" w:styleId="Pa6">
    <w:name w:val="Pa6"/>
    <w:basedOn w:val="Default"/>
    <w:next w:val="Default"/>
    <w:uiPriority w:val="99"/>
    <w:rsid w:val="00657214"/>
    <w:pPr>
      <w:spacing w:line="241" w:lineRule="atLeast"/>
    </w:pPr>
    <w:rPr>
      <w:rFonts w:ascii="Gotham Medium" w:hAnsi="Gotham Medium" w:cstheme="minorBidi"/>
      <w:color w:val="auto"/>
    </w:rPr>
  </w:style>
  <w:style w:type="character" w:customStyle="1" w:styleId="A1">
    <w:name w:val="A1"/>
    <w:uiPriority w:val="99"/>
    <w:rsid w:val="00657214"/>
    <w:rPr>
      <w:rFonts w:ascii="Gotham Book" w:hAnsi="Gotham Book" w:cs="Gotham Book"/>
      <w:color w:val="000000"/>
      <w:sz w:val="22"/>
      <w:szCs w:val="22"/>
    </w:rPr>
  </w:style>
  <w:style w:type="paragraph" w:styleId="FootnoteText">
    <w:name w:val="footnote text"/>
    <w:basedOn w:val="Normal"/>
    <w:link w:val="FootnoteTextChar"/>
    <w:uiPriority w:val="99"/>
    <w:semiHidden/>
    <w:unhideWhenUsed/>
    <w:rsid w:val="00051979"/>
    <w:rPr>
      <w:szCs w:val="20"/>
    </w:rPr>
  </w:style>
  <w:style w:type="character" w:customStyle="1" w:styleId="FootnoteTextChar">
    <w:name w:val="Footnote Text Char"/>
    <w:basedOn w:val="DefaultParagraphFont"/>
    <w:link w:val="FootnoteText"/>
    <w:uiPriority w:val="99"/>
    <w:semiHidden/>
    <w:rsid w:val="00051979"/>
    <w:rPr>
      <w:sz w:val="20"/>
      <w:szCs w:val="20"/>
    </w:rPr>
  </w:style>
  <w:style w:type="character" w:styleId="FootnoteReference">
    <w:name w:val="footnote reference"/>
    <w:basedOn w:val="DefaultParagraphFont"/>
    <w:uiPriority w:val="99"/>
    <w:semiHidden/>
    <w:unhideWhenUsed/>
    <w:rsid w:val="00051979"/>
    <w:rPr>
      <w:vertAlign w:val="superscript"/>
    </w:rPr>
  </w:style>
  <w:style w:type="character" w:styleId="CommentReference">
    <w:name w:val="annotation reference"/>
    <w:basedOn w:val="DefaultParagraphFont"/>
    <w:uiPriority w:val="99"/>
    <w:semiHidden/>
    <w:unhideWhenUsed/>
    <w:rsid w:val="00D411CE"/>
    <w:rPr>
      <w:sz w:val="16"/>
      <w:szCs w:val="16"/>
    </w:rPr>
  </w:style>
  <w:style w:type="paragraph" w:styleId="CommentText">
    <w:name w:val="annotation text"/>
    <w:basedOn w:val="Normal"/>
    <w:link w:val="CommentTextChar"/>
    <w:uiPriority w:val="99"/>
    <w:semiHidden/>
    <w:unhideWhenUsed/>
    <w:rsid w:val="00D411CE"/>
    <w:rPr>
      <w:szCs w:val="20"/>
    </w:rPr>
  </w:style>
  <w:style w:type="character" w:customStyle="1" w:styleId="CommentTextChar">
    <w:name w:val="Comment Text Char"/>
    <w:basedOn w:val="DefaultParagraphFont"/>
    <w:link w:val="CommentText"/>
    <w:uiPriority w:val="99"/>
    <w:semiHidden/>
    <w:rsid w:val="00D411CE"/>
    <w:rPr>
      <w:sz w:val="20"/>
      <w:szCs w:val="20"/>
    </w:rPr>
  </w:style>
  <w:style w:type="paragraph" w:styleId="CommentSubject">
    <w:name w:val="annotation subject"/>
    <w:basedOn w:val="CommentText"/>
    <w:next w:val="CommentText"/>
    <w:link w:val="CommentSubjectChar"/>
    <w:uiPriority w:val="99"/>
    <w:semiHidden/>
    <w:unhideWhenUsed/>
    <w:rsid w:val="00D411CE"/>
    <w:rPr>
      <w:b/>
      <w:bCs/>
    </w:rPr>
  </w:style>
  <w:style w:type="character" w:customStyle="1" w:styleId="CommentSubjectChar">
    <w:name w:val="Comment Subject Char"/>
    <w:basedOn w:val="CommentTextChar"/>
    <w:link w:val="CommentSubject"/>
    <w:uiPriority w:val="99"/>
    <w:semiHidden/>
    <w:rsid w:val="00D411CE"/>
    <w:rPr>
      <w:b/>
      <w:bCs/>
      <w:sz w:val="20"/>
      <w:szCs w:val="20"/>
    </w:rPr>
  </w:style>
  <w:style w:type="paragraph" w:styleId="Revision">
    <w:name w:val="Revision"/>
    <w:hidden/>
    <w:uiPriority w:val="99"/>
    <w:semiHidden/>
    <w:rsid w:val="00033E27"/>
    <w:pPr>
      <w:spacing w:after="0" w:line="240" w:lineRule="auto"/>
    </w:pPr>
  </w:style>
  <w:style w:type="character" w:customStyle="1" w:styleId="Heading1Char">
    <w:name w:val="Heading 1 Char"/>
    <w:basedOn w:val="DefaultParagraphFont"/>
    <w:link w:val="Heading1"/>
    <w:uiPriority w:val="9"/>
    <w:rsid w:val="004C429F"/>
    <w:rPr>
      <w:rFonts w:ascii="Arial Nova" w:hAnsi="Arial Nova" w:cs="Arial"/>
      <w:iCs/>
      <w:color w:val="1F3864" w:themeColor="accent5" w:themeShade="80"/>
      <w:sz w:val="40"/>
      <w:szCs w:val="40"/>
    </w:rPr>
  </w:style>
  <w:style w:type="character" w:customStyle="1" w:styleId="Heading2Char">
    <w:name w:val="Heading 2 Char"/>
    <w:basedOn w:val="DefaultParagraphFont"/>
    <w:link w:val="Heading2"/>
    <w:uiPriority w:val="9"/>
    <w:rsid w:val="002710E4"/>
    <w:rPr>
      <w:rFonts w:ascii="Arial Nova" w:hAnsi="Arial Nova" w:cs="Arial"/>
      <w:color w:val="1F3864" w:themeColor="accent5" w:themeShade="80"/>
      <w:sz w:val="26"/>
      <w:szCs w:val="26"/>
    </w:rPr>
  </w:style>
  <w:style w:type="character" w:customStyle="1" w:styleId="Heading3Char">
    <w:name w:val="Heading 3 Char"/>
    <w:basedOn w:val="DefaultParagraphFont"/>
    <w:link w:val="Heading3"/>
    <w:uiPriority w:val="9"/>
    <w:rsid w:val="002710E4"/>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3B0084"/>
  </w:style>
  <w:style w:type="character" w:styleId="Hyperlink">
    <w:name w:val="Hyperlink"/>
    <w:basedOn w:val="DefaultParagraphFont"/>
    <w:uiPriority w:val="99"/>
    <w:unhideWhenUsed/>
    <w:rsid w:val="009258CA"/>
    <w:rPr>
      <w:color w:val="0563C1" w:themeColor="hyperlink"/>
      <w:u w:val="single"/>
    </w:rPr>
  </w:style>
  <w:style w:type="character" w:styleId="UnresolvedMention">
    <w:name w:val="Unresolved Mention"/>
    <w:basedOn w:val="DefaultParagraphFont"/>
    <w:uiPriority w:val="99"/>
    <w:semiHidden/>
    <w:unhideWhenUsed/>
    <w:rsid w:val="009258CA"/>
    <w:rPr>
      <w:color w:val="605E5C"/>
      <w:shd w:val="clear" w:color="auto" w:fill="E1DFDD"/>
    </w:rPr>
  </w:style>
  <w:style w:type="character" w:styleId="FollowedHyperlink">
    <w:name w:val="FollowedHyperlink"/>
    <w:basedOn w:val="DefaultParagraphFont"/>
    <w:uiPriority w:val="99"/>
    <w:semiHidden/>
    <w:unhideWhenUsed/>
    <w:rsid w:val="00A03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49927">
      <w:bodyDiv w:val="1"/>
      <w:marLeft w:val="0"/>
      <w:marRight w:val="0"/>
      <w:marTop w:val="0"/>
      <w:marBottom w:val="0"/>
      <w:divBdr>
        <w:top w:val="none" w:sz="0" w:space="0" w:color="auto"/>
        <w:left w:val="none" w:sz="0" w:space="0" w:color="auto"/>
        <w:bottom w:val="none" w:sz="0" w:space="0" w:color="auto"/>
        <w:right w:val="none" w:sz="0" w:space="0" w:color="auto"/>
      </w:divBdr>
    </w:div>
    <w:div w:id="447627206">
      <w:bodyDiv w:val="1"/>
      <w:marLeft w:val="0"/>
      <w:marRight w:val="0"/>
      <w:marTop w:val="0"/>
      <w:marBottom w:val="0"/>
      <w:divBdr>
        <w:top w:val="none" w:sz="0" w:space="0" w:color="auto"/>
        <w:left w:val="none" w:sz="0" w:space="0" w:color="auto"/>
        <w:bottom w:val="none" w:sz="0" w:space="0" w:color="auto"/>
        <w:right w:val="none" w:sz="0" w:space="0" w:color="auto"/>
      </w:divBdr>
    </w:div>
    <w:div w:id="630088042">
      <w:bodyDiv w:val="1"/>
      <w:marLeft w:val="0"/>
      <w:marRight w:val="0"/>
      <w:marTop w:val="0"/>
      <w:marBottom w:val="0"/>
      <w:divBdr>
        <w:top w:val="none" w:sz="0" w:space="0" w:color="auto"/>
        <w:left w:val="none" w:sz="0" w:space="0" w:color="auto"/>
        <w:bottom w:val="none" w:sz="0" w:space="0" w:color="auto"/>
        <w:right w:val="none" w:sz="0" w:space="0" w:color="auto"/>
      </w:divBdr>
    </w:div>
    <w:div w:id="959798939">
      <w:bodyDiv w:val="1"/>
      <w:marLeft w:val="0"/>
      <w:marRight w:val="0"/>
      <w:marTop w:val="0"/>
      <w:marBottom w:val="0"/>
      <w:divBdr>
        <w:top w:val="none" w:sz="0" w:space="0" w:color="auto"/>
        <w:left w:val="none" w:sz="0" w:space="0" w:color="auto"/>
        <w:bottom w:val="none" w:sz="0" w:space="0" w:color="auto"/>
        <w:right w:val="none" w:sz="0" w:space="0" w:color="auto"/>
      </w:divBdr>
    </w:div>
    <w:div w:id="1648167910">
      <w:bodyDiv w:val="1"/>
      <w:marLeft w:val="0"/>
      <w:marRight w:val="0"/>
      <w:marTop w:val="0"/>
      <w:marBottom w:val="0"/>
      <w:divBdr>
        <w:top w:val="none" w:sz="0" w:space="0" w:color="auto"/>
        <w:left w:val="none" w:sz="0" w:space="0" w:color="auto"/>
        <w:bottom w:val="none" w:sz="0" w:space="0" w:color="auto"/>
        <w:right w:val="none" w:sz="0" w:space="0" w:color="auto"/>
      </w:divBdr>
    </w:div>
    <w:div w:id="1860311719">
      <w:bodyDiv w:val="1"/>
      <w:marLeft w:val="0"/>
      <w:marRight w:val="0"/>
      <w:marTop w:val="0"/>
      <w:marBottom w:val="0"/>
      <w:divBdr>
        <w:top w:val="none" w:sz="0" w:space="0" w:color="auto"/>
        <w:left w:val="none" w:sz="0" w:space="0" w:color="auto"/>
        <w:bottom w:val="none" w:sz="0" w:space="0" w:color="auto"/>
        <w:right w:val="none" w:sz="0" w:space="0" w:color="auto"/>
      </w:divBdr>
    </w:div>
    <w:div w:id="2067676629">
      <w:bodyDiv w:val="1"/>
      <w:marLeft w:val="0"/>
      <w:marRight w:val="0"/>
      <w:marTop w:val="0"/>
      <w:marBottom w:val="0"/>
      <w:divBdr>
        <w:top w:val="none" w:sz="0" w:space="0" w:color="auto"/>
        <w:left w:val="none" w:sz="0" w:space="0" w:color="auto"/>
        <w:bottom w:val="none" w:sz="0" w:space="0" w:color="auto"/>
        <w:right w:val="none" w:sz="0" w:space="0" w:color="auto"/>
      </w:divBdr>
    </w:div>
    <w:div w:id="207477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tionwidefinancial.com/media/pdf/FLM-1393AO.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4CDFB56E89048996B9D42780A3BDE" ma:contentTypeVersion="12" ma:contentTypeDescription="Create a new document." ma:contentTypeScope="" ma:versionID="9ffc1f00418cea6215f51b80f9c89477">
  <xsd:schema xmlns:xsd="http://www.w3.org/2001/XMLSchema" xmlns:xs="http://www.w3.org/2001/XMLSchema" xmlns:p="http://schemas.microsoft.com/office/2006/metadata/properties" xmlns:ns3="35360bb6-9540-4669-93c9-f83b5cf64b17" xmlns:ns4="919ba9b7-33ce-4f35-9da8-90aec4a4a8fd" targetNamespace="http://schemas.microsoft.com/office/2006/metadata/properties" ma:root="true" ma:fieldsID="e5427c7f7c9ce21e0591095e224aa943" ns3:_="" ns4:_="">
    <xsd:import namespace="35360bb6-9540-4669-93c9-f83b5cf64b17"/>
    <xsd:import namespace="919ba9b7-33ce-4f35-9da8-90aec4a4a8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60bb6-9540-4669-93c9-f83b5cf64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ba9b7-33ce-4f35-9da8-90aec4a4a8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793C-34D9-4421-BEFE-D6CBA50A5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60bb6-9540-4669-93c9-f83b5cf64b17"/>
    <ds:schemaRef ds:uri="919ba9b7-33ce-4f35-9da8-90aec4a4a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CE7EF-5781-458B-89FC-F741DE3E1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15044A-DA01-4AEF-B209-4292E42B1BBF}">
  <ds:schemaRefs>
    <ds:schemaRef ds:uri="http://schemas.microsoft.com/sharepoint/v3/contenttype/forms"/>
  </ds:schemaRefs>
</ds:datastoreItem>
</file>

<file path=customXml/itemProps4.xml><?xml version="1.0" encoding="utf-8"?>
<ds:datastoreItem xmlns:ds="http://schemas.openxmlformats.org/officeDocument/2006/customXml" ds:itemID="{CEC0D94B-27F6-4745-87AA-0A85E7DF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 Jeffrey R</dc:creator>
  <cp:keywords/>
  <dc:description/>
  <cp:lastModifiedBy>Brandt, Steven J</cp:lastModifiedBy>
  <cp:revision>2</cp:revision>
  <cp:lastPrinted>2020-04-16T15:59:00Z</cp:lastPrinted>
  <dcterms:created xsi:type="dcterms:W3CDTF">2020-12-03T20:03:00Z</dcterms:created>
  <dcterms:modified xsi:type="dcterms:W3CDTF">2020-12-03T20:03:00Z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0x0101006C64CDFB56E89048996B9D42780A3BDE</vt:lpwstr>
  </property>
</Properties>
</file>